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58" w:rsidRDefault="00F40911">
      <w:r w:rsidRPr="00F40911">
        <w:drawing>
          <wp:inline distT="0" distB="0" distL="0" distR="0" wp14:anchorId="1F004F20" wp14:editId="10D8E771">
            <wp:extent cx="6057853" cy="267462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806" cy="268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911" w:rsidRPr="00A56EC2" w:rsidRDefault="00F40911" w:rsidP="00F40911">
      <w:pPr>
        <w:rPr>
          <w:b/>
          <w:sz w:val="28"/>
        </w:rPr>
      </w:pPr>
      <w:r w:rsidRPr="00A56EC2">
        <w:rPr>
          <w:b/>
          <w:sz w:val="28"/>
        </w:rPr>
        <w:t>2. Doplň tabulku o trojúhelnících. U červeně označeného sloupce pozor na jednotky (musejí být stejné).</w:t>
      </w:r>
    </w:p>
    <w:p w:rsidR="00F40911" w:rsidRDefault="00F40911" w:rsidP="00F40911"/>
    <w:tbl>
      <w:tblPr>
        <w:tblStyle w:val="Mkatabulky"/>
        <w:tblW w:w="9380" w:type="dxa"/>
        <w:tblLook w:val="04A0" w:firstRow="1" w:lastRow="0" w:firstColumn="1" w:lastColumn="0" w:noHBand="0" w:noVBand="1"/>
      </w:tblPr>
      <w:tblGrid>
        <w:gridCol w:w="1563"/>
        <w:gridCol w:w="1563"/>
        <w:gridCol w:w="1563"/>
        <w:gridCol w:w="1563"/>
        <w:gridCol w:w="1564"/>
        <w:gridCol w:w="1564"/>
      </w:tblGrid>
      <w:tr w:rsidR="00F40911" w:rsidTr="0022733E">
        <w:trPr>
          <w:trHeight w:val="561"/>
        </w:trPr>
        <w:tc>
          <w:tcPr>
            <w:tcW w:w="1563" w:type="dxa"/>
            <w:shd w:val="clear" w:color="auto" w:fill="E7E6E6" w:themeFill="background2"/>
            <w:vAlign w:val="center"/>
          </w:tcPr>
          <w:p w:rsidR="00F40911" w:rsidRPr="00A56EC2" w:rsidRDefault="00F40911" w:rsidP="0022733E">
            <w:pPr>
              <w:jc w:val="center"/>
              <w:rPr>
                <w:rFonts w:ascii="A lodyx" w:hAnsi="A lodyx"/>
                <w:b/>
                <w:sz w:val="28"/>
              </w:rPr>
            </w:pPr>
            <w:r w:rsidRPr="00A56EC2">
              <w:rPr>
                <w:rFonts w:ascii="A lodyx" w:hAnsi="A lodyx"/>
                <w:b/>
                <w:sz w:val="28"/>
              </w:rPr>
              <w:t>a</w:t>
            </w:r>
          </w:p>
        </w:tc>
        <w:tc>
          <w:tcPr>
            <w:tcW w:w="1563" w:type="dxa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4 cm</w:t>
            </w:r>
          </w:p>
        </w:tc>
        <w:tc>
          <w:tcPr>
            <w:tcW w:w="1563" w:type="dxa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17 dm</w:t>
            </w:r>
          </w:p>
        </w:tc>
        <w:tc>
          <w:tcPr>
            <w:tcW w:w="1563" w:type="dxa"/>
            <w:shd w:val="clear" w:color="auto" w:fill="F4B083" w:themeFill="accent2" w:themeFillTint="99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1 m</w:t>
            </w:r>
          </w:p>
        </w:tc>
        <w:tc>
          <w:tcPr>
            <w:tcW w:w="1564" w:type="dxa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1E3613">
              <w:rPr>
                <w:sz w:val="28"/>
                <w:highlight w:val="yellow"/>
              </w:rPr>
              <w:t>3 mm</w:t>
            </w:r>
          </w:p>
        </w:tc>
        <w:tc>
          <w:tcPr>
            <w:tcW w:w="1564" w:type="dxa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28 m</w:t>
            </w:r>
          </w:p>
        </w:tc>
      </w:tr>
      <w:tr w:rsidR="00F40911" w:rsidTr="0022733E">
        <w:trPr>
          <w:trHeight w:val="561"/>
        </w:trPr>
        <w:tc>
          <w:tcPr>
            <w:tcW w:w="1563" w:type="dxa"/>
            <w:shd w:val="clear" w:color="auto" w:fill="E7E6E6" w:themeFill="background2"/>
            <w:vAlign w:val="center"/>
          </w:tcPr>
          <w:p w:rsidR="00F40911" w:rsidRPr="00A56EC2" w:rsidRDefault="00F40911" w:rsidP="0022733E">
            <w:pPr>
              <w:jc w:val="center"/>
              <w:rPr>
                <w:rFonts w:ascii="A lodyx" w:hAnsi="A lodyx"/>
                <w:b/>
                <w:sz w:val="28"/>
              </w:rPr>
            </w:pPr>
            <w:r>
              <w:rPr>
                <w:rFonts w:ascii="A lodyx" w:hAnsi="A lodyx"/>
                <w:b/>
                <w:sz w:val="28"/>
              </w:rPr>
              <w:t>§</w:t>
            </w:r>
            <w:r w:rsidRPr="00A56EC2">
              <w:rPr>
                <w:rFonts w:ascii="A lodyx" w:hAnsi="A lodyx"/>
                <w:b/>
                <w:sz w:val="28"/>
              </w:rPr>
              <w:t>b</w:t>
            </w:r>
          </w:p>
        </w:tc>
        <w:tc>
          <w:tcPr>
            <w:tcW w:w="1563" w:type="dxa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5 cm</w:t>
            </w:r>
          </w:p>
        </w:tc>
        <w:tc>
          <w:tcPr>
            <w:tcW w:w="1563" w:type="dxa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27 dm</w:t>
            </w:r>
          </w:p>
        </w:tc>
        <w:tc>
          <w:tcPr>
            <w:tcW w:w="1563" w:type="dxa"/>
            <w:shd w:val="clear" w:color="auto" w:fill="F4B083" w:themeFill="accent2" w:themeFillTint="99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25 cm</w:t>
            </w:r>
          </w:p>
        </w:tc>
        <w:tc>
          <w:tcPr>
            <w:tcW w:w="1564" w:type="dxa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3 mm</w:t>
            </w:r>
          </w:p>
        </w:tc>
        <w:tc>
          <w:tcPr>
            <w:tcW w:w="1564" w:type="dxa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1E3613">
              <w:rPr>
                <w:sz w:val="28"/>
                <w:highlight w:val="yellow"/>
              </w:rPr>
              <w:t>48 m</w:t>
            </w:r>
          </w:p>
        </w:tc>
      </w:tr>
      <w:tr w:rsidR="00F40911" w:rsidTr="0022733E">
        <w:trPr>
          <w:trHeight w:val="587"/>
        </w:trPr>
        <w:tc>
          <w:tcPr>
            <w:tcW w:w="1563" w:type="dxa"/>
            <w:shd w:val="clear" w:color="auto" w:fill="E7E6E6" w:themeFill="background2"/>
            <w:vAlign w:val="center"/>
          </w:tcPr>
          <w:p w:rsidR="00F40911" w:rsidRPr="00A56EC2" w:rsidRDefault="00F40911" w:rsidP="0022733E">
            <w:pPr>
              <w:jc w:val="center"/>
              <w:rPr>
                <w:rFonts w:ascii="A lodyx" w:hAnsi="A lodyx"/>
                <w:b/>
                <w:sz w:val="28"/>
              </w:rPr>
            </w:pPr>
            <w:r w:rsidRPr="00A56EC2">
              <w:rPr>
                <w:rFonts w:ascii="A lodyx" w:hAnsi="A lodyx"/>
                <w:b/>
                <w:sz w:val="28"/>
              </w:rPr>
              <w:t>c</w:t>
            </w:r>
          </w:p>
        </w:tc>
        <w:tc>
          <w:tcPr>
            <w:tcW w:w="1563" w:type="dxa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3 cm</w:t>
            </w:r>
          </w:p>
        </w:tc>
        <w:tc>
          <w:tcPr>
            <w:tcW w:w="1563" w:type="dxa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36 dm</w:t>
            </w:r>
          </w:p>
        </w:tc>
        <w:tc>
          <w:tcPr>
            <w:tcW w:w="1563" w:type="dxa"/>
            <w:shd w:val="clear" w:color="auto" w:fill="F4B083" w:themeFill="accent2" w:themeFillTint="99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2 dm</w:t>
            </w:r>
          </w:p>
        </w:tc>
        <w:tc>
          <w:tcPr>
            <w:tcW w:w="1564" w:type="dxa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4 mm</w:t>
            </w:r>
          </w:p>
        </w:tc>
        <w:tc>
          <w:tcPr>
            <w:tcW w:w="1564" w:type="dxa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39 m</w:t>
            </w:r>
          </w:p>
        </w:tc>
      </w:tr>
      <w:tr w:rsidR="00F40911" w:rsidTr="0022733E">
        <w:trPr>
          <w:trHeight w:val="561"/>
        </w:trPr>
        <w:tc>
          <w:tcPr>
            <w:tcW w:w="1563" w:type="dxa"/>
            <w:shd w:val="clear" w:color="auto" w:fill="E7E6E6" w:themeFill="background2"/>
            <w:vAlign w:val="center"/>
          </w:tcPr>
          <w:p w:rsidR="00F40911" w:rsidRPr="00F447DC" w:rsidRDefault="00F40911" w:rsidP="0022733E">
            <w:pPr>
              <w:jc w:val="center"/>
              <w:rPr>
                <w:b/>
                <w:sz w:val="28"/>
              </w:rPr>
            </w:pPr>
            <w:r w:rsidRPr="00F447DC">
              <w:rPr>
                <w:b/>
                <w:sz w:val="28"/>
              </w:rPr>
              <w:t>Obvod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563" w:type="dxa"/>
            <w:vAlign w:val="center"/>
          </w:tcPr>
          <w:p w:rsidR="00F40911" w:rsidRPr="00F447DC" w:rsidRDefault="00F40911" w:rsidP="0022733E">
            <w:pPr>
              <w:jc w:val="center"/>
              <w:rPr>
                <w:b/>
                <w:sz w:val="28"/>
              </w:rPr>
            </w:pPr>
            <w:r w:rsidRPr="001E3613">
              <w:rPr>
                <w:b/>
                <w:sz w:val="28"/>
                <w:highlight w:val="yellow"/>
              </w:rPr>
              <w:t>12 cm</w:t>
            </w:r>
          </w:p>
        </w:tc>
        <w:tc>
          <w:tcPr>
            <w:tcW w:w="1563" w:type="dxa"/>
            <w:vAlign w:val="center"/>
          </w:tcPr>
          <w:p w:rsidR="00F40911" w:rsidRPr="00F447DC" w:rsidRDefault="00F40911" w:rsidP="0022733E">
            <w:pPr>
              <w:jc w:val="center"/>
              <w:rPr>
                <w:b/>
                <w:sz w:val="28"/>
              </w:rPr>
            </w:pPr>
            <w:r w:rsidRPr="001E3613">
              <w:rPr>
                <w:b/>
                <w:sz w:val="28"/>
                <w:highlight w:val="yellow"/>
              </w:rPr>
              <w:t>80 dm</w:t>
            </w:r>
          </w:p>
        </w:tc>
        <w:tc>
          <w:tcPr>
            <w:tcW w:w="1563" w:type="dxa"/>
            <w:shd w:val="clear" w:color="auto" w:fill="F4B083" w:themeFill="accent2" w:themeFillTint="99"/>
            <w:vAlign w:val="center"/>
          </w:tcPr>
          <w:p w:rsidR="00F40911" w:rsidRPr="00F447DC" w:rsidRDefault="00F40911" w:rsidP="0022733E">
            <w:pPr>
              <w:jc w:val="center"/>
              <w:rPr>
                <w:b/>
                <w:sz w:val="28"/>
              </w:rPr>
            </w:pPr>
            <w:r w:rsidRPr="001E3613">
              <w:rPr>
                <w:b/>
                <w:sz w:val="28"/>
                <w:highlight w:val="yellow"/>
              </w:rPr>
              <w:t>nelze</w:t>
            </w:r>
          </w:p>
        </w:tc>
        <w:tc>
          <w:tcPr>
            <w:tcW w:w="1564" w:type="dxa"/>
            <w:vAlign w:val="center"/>
          </w:tcPr>
          <w:p w:rsidR="00F40911" w:rsidRPr="00F447DC" w:rsidRDefault="00F40911" w:rsidP="0022733E">
            <w:pPr>
              <w:jc w:val="center"/>
              <w:rPr>
                <w:b/>
                <w:sz w:val="28"/>
              </w:rPr>
            </w:pPr>
            <w:r w:rsidRPr="00F447DC">
              <w:rPr>
                <w:b/>
                <w:sz w:val="28"/>
              </w:rPr>
              <w:t>10 mm</w:t>
            </w:r>
          </w:p>
        </w:tc>
        <w:tc>
          <w:tcPr>
            <w:tcW w:w="1564" w:type="dxa"/>
            <w:vAlign w:val="center"/>
          </w:tcPr>
          <w:p w:rsidR="00F40911" w:rsidRPr="00F447DC" w:rsidRDefault="00F40911" w:rsidP="0022733E">
            <w:pPr>
              <w:jc w:val="center"/>
              <w:rPr>
                <w:b/>
                <w:sz w:val="28"/>
              </w:rPr>
            </w:pPr>
            <w:r w:rsidRPr="00F447DC">
              <w:rPr>
                <w:b/>
                <w:sz w:val="28"/>
              </w:rPr>
              <w:t>115 m</w:t>
            </w:r>
          </w:p>
        </w:tc>
      </w:tr>
    </w:tbl>
    <w:p w:rsidR="00F40911" w:rsidRDefault="00F40911" w:rsidP="00F40911"/>
    <w:p w:rsidR="00F40911" w:rsidRDefault="00F40911" w:rsidP="00F40911">
      <w:r>
        <w:t xml:space="preserve">Pozor na toto cvičení – i já jsem se nachytala.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tbl>
      <w:tblPr>
        <w:tblStyle w:val="Mkatabulky"/>
        <w:tblW w:w="4690" w:type="dxa"/>
        <w:tblLook w:val="04A0" w:firstRow="1" w:lastRow="0" w:firstColumn="1" w:lastColumn="0" w:noHBand="0" w:noVBand="1"/>
      </w:tblPr>
      <w:tblGrid>
        <w:gridCol w:w="2345"/>
        <w:gridCol w:w="2345"/>
      </w:tblGrid>
      <w:tr w:rsidR="00F40911" w:rsidRPr="00F447DC" w:rsidTr="0022733E">
        <w:trPr>
          <w:trHeight w:val="561"/>
        </w:trPr>
        <w:tc>
          <w:tcPr>
            <w:tcW w:w="2345" w:type="dxa"/>
            <w:shd w:val="clear" w:color="auto" w:fill="E7E6E6" w:themeFill="background2"/>
            <w:vAlign w:val="center"/>
          </w:tcPr>
          <w:p w:rsidR="00F40911" w:rsidRPr="00A56EC2" w:rsidRDefault="00F40911" w:rsidP="0022733E">
            <w:pPr>
              <w:jc w:val="center"/>
              <w:rPr>
                <w:rFonts w:ascii="A lodyx" w:hAnsi="A lodyx"/>
                <w:b/>
                <w:sz w:val="28"/>
              </w:rPr>
            </w:pPr>
            <w:r w:rsidRPr="00A56EC2">
              <w:rPr>
                <w:rFonts w:ascii="A lodyx" w:hAnsi="A lodyx"/>
                <w:b/>
                <w:sz w:val="28"/>
              </w:rPr>
              <w:t>a</w:t>
            </w:r>
          </w:p>
        </w:tc>
        <w:tc>
          <w:tcPr>
            <w:tcW w:w="2345" w:type="dxa"/>
            <w:shd w:val="clear" w:color="auto" w:fill="F4B083" w:themeFill="accent2" w:themeFillTint="99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1 m</w:t>
            </w:r>
            <w:r>
              <w:rPr>
                <w:sz w:val="28"/>
              </w:rPr>
              <w:t xml:space="preserve"> = 100 cm</w:t>
            </w:r>
          </w:p>
        </w:tc>
      </w:tr>
      <w:tr w:rsidR="00F40911" w:rsidRPr="00F447DC" w:rsidTr="0022733E">
        <w:trPr>
          <w:trHeight w:val="561"/>
        </w:trPr>
        <w:tc>
          <w:tcPr>
            <w:tcW w:w="2345" w:type="dxa"/>
            <w:shd w:val="clear" w:color="auto" w:fill="E7E6E6" w:themeFill="background2"/>
            <w:vAlign w:val="center"/>
          </w:tcPr>
          <w:p w:rsidR="00F40911" w:rsidRPr="00A56EC2" w:rsidRDefault="00F40911" w:rsidP="0022733E">
            <w:pPr>
              <w:jc w:val="center"/>
              <w:rPr>
                <w:rFonts w:ascii="A lodyx" w:hAnsi="A lodyx"/>
                <w:b/>
                <w:sz w:val="28"/>
              </w:rPr>
            </w:pPr>
            <w:r>
              <w:rPr>
                <w:rFonts w:ascii="A lodyx" w:hAnsi="A lodyx"/>
                <w:b/>
                <w:sz w:val="28"/>
              </w:rPr>
              <w:t>§</w:t>
            </w:r>
            <w:r w:rsidRPr="00A56EC2">
              <w:rPr>
                <w:rFonts w:ascii="A lodyx" w:hAnsi="A lodyx"/>
                <w:b/>
                <w:sz w:val="28"/>
              </w:rPr>
              <w:t>b</w:t>
            </w:r>
          </w:p>
        </w:tc>
        <w:tc>
          <w:tcPr>
            <w:tcW w:w="2345" w:type="dxa"/>
            <w:shd w:val="clear" w:color="auto" w:fill="F4B083" w:themeFill="accent2" w:themeFillTint="99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25 cm</w:t>
            </w:r>
          </w:p>
        </w:tc>
      </w:tr>
      <w:tr w:rsidR="00F40911" w:rsidRPr="00F447DC" w:rsidTr="0022733E">
        <w:trPr>
          <w:trHeight w:val="587"/>
        </w:trPr>
        <w:tc>
          <w:tcPr>
            <w:tcW w:w="2345" w:type="dxa"/>
            <w:shd w:val="clear" w:color="auto" w:fill="E7E6E6" w:themeFill="background2"/>
            <w:vAlign w:val="center"/>
          </w:tcPr>
          <w:p w:rsidR="00F40911" w:rsidRPr="00A56EC2" w:rsidRDefault="00F40911" w:rsidP="0022733E">
            <w:pPr>
              <w:jc w:val="center"/>
              <w:rPr>
                <w:rFonts w:ascii="A lodyx" w:hAnsi="A lodyx"/>
                <w:b/>
                <w:sz w:val="28"/>
              </w:rPr>
            </w:pPr>
            <w:r w:rsidRPr="00A56EC2">
              <w:rPr>
                <w:rFonts w:ascii="A lodyx" w:hAnsi="A lodyx"/>
                <w:b/>
                <w:sz w:val="28"/>
              </w:rPr>
              <w:t>c</w:t>
            </w:r>
          </w:p>
        </w:tc>
        <w:tc>
          <w:tcPr>
            <w:tcW w:w="2345" w:type="dxa"/>
            <w:shd w:val="clear" w:color="auto" w:fill="F4B083" w:themeFill="accent2" w:themeFillTint="99"/>
            <w:vAlign w:val="center"/>
          </w:tcPr>
          <w:p w:rsidR="00F40911" w:rsidRPr="00F447DC" w:rsidRDefault="00F40911" w:rsidP="0022733E">
            <w:pPr>
              <w:jc w:val="center"/>
              <w:rPr>
                <w:sz w:val="28"/>
              </w:rPr>
            </w:pPr>
            <w:r w:rsidRPr="00F447DC">
              <w:rPr>
                <w:sz w:val="28"/>
              </w:rPr>
              <w:t>2 dm</w:t>
            </w:r>
            <w:r>
              <w:rPr>
                <w:sz w:val="28"/>
              </w:rPr>
              <w:t xml:space="preserve"> = 20 cm</w:t>
            </w:r>
          </w:p>
        </w:tc>
      </w:tr>
      <w:tr w:rsidR="00F40911" w:rsidRPr="00F447DC" w:rsidTr="0022733E">
        <w:trPr>
          <w:trHeight w:val="561"/>
        </w:trPr>
        <w:tc>
          <w:tcPr>
            <w:tcW w:w="2345" w:type="dxa"/>
            <w:shd w:val="clear" w:color="auto" w:fill="E7E6E6" w:themeFill="background2"/>
            <w:vAlign w:val="center"/>
          </w:tcPr>
          <w:p w:rsidR="00F40911" w:rsidRPr="00F447DC" w:rsidRDefault="00F40911" w:rsidP="0022733E">
            <w:pPr>
              <w:jc w:val="center"/>
              <w:rPr>
                <w:b/>
                <w:sz w:val="28"/>
              </w:rPr>
            </w:pPr>
            <w:r w:rsidRPr="00F447DC">
              <w:rPr>
                <w:b/>
                <w:sz w:val="28"/>
              </w:rPr>
              <w:t>Obvod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2345" w:type="dxa"/>
            <w:shd w:val="clear" w:color="auto" w:fill="F4B083" w:themeFill="accent2" w:themeFillTint="99"/>
            <w:vAlign w:val="center"/>
          </w:tcPr>
          <w:p w:rsidR="00F40911" w:rsidRPr="00F447DC" w:rsidRDefault="00F40911" w:rsidP="0022733E">
            <w:pPr>
              <w:jc w:val="center"/>
              <w:rPr>
                <w:b/>
                <w:sz w:val="28"/>
              </w:rPr>
            </w:pPr>
            <w:r w:rsidRPr="001E3613">
              <w:rPr>
                <w:b/>
                <w:sz w:val="28"/>
                <w:highlight w:val="yellow"/>
              </w:rPr>
              <w:t>nelze</w:t>
            </w:r>
          </w:p>
        </w:tc>
      </w:tr>
    </w:tbl>
    <w:p w:rsidR="00F40911" w:rsidRPr="001E3613" w:rsidRDefault="00F40911" w:rsidP="00F40911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1E3613">
        <w:rPr>
          <w:b/>
          <w:sz w:val="28"/>
        </w:rPr>
        <w:t>Musíme převést na stejné jednotky =&gt; na cm</w:t>
      </w:r>
    </w:p>
    <w:p w:rsidR="00F40911" w:rsidRPr="001E3613" w:rsidRDefault="00F40911" w:rsidP="00F40911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1E3613">
        <w:rPr>
          <w:b/>
          <w:sz w:val="28"/>
        </w:rPr>
        <w:t>U trojúhelníku nelze určit obvod, protože trojúhelník nelze sestrojit.</w:t>
      </w:r>
    </w:p>
    <w:p w:rsidR="00F40911" w:rsidRPr="001E3613" w:rsidRDefault="00F40911" w:rsidP="00F40911">
      <w:pPr>
        <w:pStyle w:val="Odstavecseseznamem"/>
        <w:rPr>
          <w:b/>
          <w:sz w:val="28"/>
          <w:highlight w:val="red"/>
        </w:rPr>
      </w:pPr>
      <w:r w:rsidRPr="001E3613">
        <w:rPr>
          <w:b/>
          <w:sz w:val="28"/>
          <w:highlight w:val="red"/>
        </w:rPr>
        <w:t>Neplatí trojúhelníková nerovnost: b + c &gt; a</w:t>
      </w:r>
    </w:p>
    <w:p w:rsidR="00F40911" w:rsidRPr="001E3613" w:rsidRDefault="00F40911" w:rsidP="00F40911">
      <w:pPr>
        <w:pStyle w:val="Odstavecseseznamem"/>
        <w:rPr>
          <w:b/>
          <w:sz w:val="28"/>
        </w:rPr>
      </w:pPr>
      <w:r w:rsidRPr="001E3613">
        <w:rPr>
          <w:b/>
          <w:sz w:val="28"/>
        </w:rPr>
        <w:t xml:space="preserve">                                                              </w:t>
      </w:r>
      <w:r w:rsidRPr="001E3613">
        <w:rPr>
          <w:b/>
          <w:sz w:val="28"/>
          <w:highlight w:val="red"/>
        </w:rPr>
        <w:t xml:space="preserve">  25 + 20 není větší než 100</w:t>
      </w:r>
    </w:p>
    <w:p w:rsidR="00F40911" w:rsidRDefault="00F40911">
      <w:bookmarkStart w:id="0" w:name="_GoBack"/>
      <w:bookmarkEnd w:id="0"/>
    </w:p>
    <w:p w:rsidR="00F40911" w:rsidRDefault="00F40911">
      <w:r w:rsidRPr="00F40911">
        <w:lastRenderedPageBreak/>
        <w:drawing>
          <wp:inline distT="0" distB="0" distL="0" distR="0" wp14:anchorId="422A7127" wp14:editId="4E4E698C">
            <wp:extent cx="6423660" cy="411906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1782" cy="413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911" w:rsidSect="00F4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611E5"/>
    <w:multiLevelType w:val="hybridMultilevel"/>
    <w:tmpl w:val="65B693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11"/>
    <w:rsid w:val="001F206D"/>
    <w:rsid w:val="00571158"/>
    <w:rsid w:val="00C8735D"/>
    <w:rsid w:val="00F4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9085"/>
  <w15:chartTrackingRefBased/>
  <w15:docId w15:val="{0D60EC97-9E3C-46EF-8A28-3676B865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2020-03-29T12:34:00Z</dcterms:created>
  <dcterms:modified xsi:type="dcterms:W3CDTF">2020-03-29T12:34:00Z</dcterms:modified>
</cp:coreProperties>
</file>