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 xml:space="preserve">Kyselina </w:t>
      </w:r>
      <w:proofErr w:type="spellStart"/>
      <w:r w:rsidRPr="00FF1D3E">
        <w:rPr>
          <w:rFonts w:ascii="Arial" w:hAnsi="Arial" w:cs="Arial"/>
          <w:b/>
          <w:bCs/>
          <w:sz w:val="22"/>
          <w:szCs w:val="22"/>
        </w:rPr>
        <w:t>methanová</w:t>
      </w:r>
      <w:proofErr w:type="spellEnd"/>
      <w:r w:rsidRPr="00FF1D3E">
        <w:rPr>
          <w:rFonts w:ascii="Arial" w:hAnsi="Arial" w:cs="Arial"/>
          <w:b/>
          <w:bCs/>
          <w:sz w:val="22"/>
          <w:szCs w:val="22"/>
        </w:rPr>
        <w:t xml:space="preserve"> má triviální název: kyselina</w:t>
      </w:r>
    </w:p>
    <w:p w:rsidR="00E91F8E" w:rsidRDefault="00E91F8E" w:rsidP="00E91F8E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octová</w:t>
      </w:r>
      <w:r w:rsidRPr="00FF1D3E">
        <w:rPr>
          <w:rFonts w:ascii="Arial" w:hAnsi="Arial" w:cs="Arial"/>
          <w:bCs/>
          <w:sz w:val="22"/>
          <w:szCs w:val="22"/>
        </w:rPr>
        <w:tab/>
        <w:t>b) máselná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6C2A82">
        <w:rPr>
          <w:rFonts w:ascii="Arial" w:hAnsi="Arial" w:cs="Arial"/>
          <w:bCs/>
          <w:color w:val="FF0000"/>
          <w:sz w:val="22"/>
          <w:szCs w:val="22"/>
        </w:rPr>
        <w:t>c) mravenčí</w:t>
      </w:r>
      <w:r w:rsidRPr="00FF1D3E">
        <w:rPr>
          <w:rFonts w:ascii="Arial" w:hAnsi="Arial" w:cs="Arial"/>
          <w:bCs/>
          <w:sz w:val="22"/>
          <w:szCs w:val="22"/>
        </w:rPr>
        <w:tab/>
        <w:t>d) mléčná</w:t>
      </w:r>
      <w:r w:rsidRPr="00FF1D3E">
        <w:rPr>
          <w:rFonts w:ascii="Arial" w:hAnsi="Arial" w:cs="Arial"/>
          <w:bCs/>
          <w:sz w:val="22"/>
          <w:szCs w:val="22"/>
        </w:rPr>
        <w:tab/>
        <w:t>e) šťavelová</w:t>
      </w:r>
    </w:p>
    <w:p w:rsidR="00FF1D3E" w:rsidRPr="00FF1D3E" w:rsidRDefault="00FF1D3E" w:rsidP="00FF1D3E">
      <w:pPr>
        <w:pStyle w:val="Odstavecseseznamem"/>
        <w:ind w:left="1080"/>
        <w:rPr>
          <w:rFonts w:ascii="Arial" w:hAnsi="Arial" w:cs="Arial"/>
          <w:bCs/>
          <w:sz w:val="22"/>
          <w:szCs w:val="22"/>
        </w:rPr>
      </w:pP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Kolikaprocentní kyselinu octovou používáme jako potravinářský ocet?</w:t>
      </w:r>
    </w:p>
    <w:p w:rsidR="00E91F8E" w:rsidRDefault="00E91F8E" w:rsidP="00E91F8E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98%</w:t>
      </w:r>
      <w:r w:rsidRPr="00FF1D3E">
        <w:rPr>
          <w:rFonts w:ascii="Arial" w:hAnsi="Arial" w:cs="Arial"/>
          <w:bCs/>
          <w:sz w:val="22"/>
          <w:szCs w:val="22"/>
        </w:rPr>
        <w:tab/>
        <w:t>b) 50%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 xml:space="preserve"> c) 3%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6C2A82">
        <w:rPr>
          <w:rFonts w:ascii="Arial" w:hAnsi="Arial" w:cs="Arial"/>
          <w:bCs/>
          <w:color w:val="FF0000"/>
          <w:sz w:val="22"/>
          <w:szCs w:val="22"/>
        </w:rPr>
        <w:t xml:space="preserve"> d) 8%</w:t>
      </w:r>
      <w:r w:rsidRPr="006C2A82">
        <w:rPr>
          <w:rFonts w:ascii="Arial" w:hAnsi="Arial" w:cs="Arial"/>
          <w:bCs/>
          <w:color w:val="FF0000"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>e) 25%</w:t>
      </w:r>
    </w:p>
    <w:p w:rsidR="00FF1D3E" w:rsidRPr="00FF1D3E" w:rsidRDefault="00FF1D3E" w:rsidP="00FF1D3E">
      <w:pPr>
        <w:pStyle w:val="Odstavecseseznamem"/>
        <w:ind w:left="1080"/>
        <w:rPr>
          <w:rFonts w:ascii="Arial" w:hAnsi="Arial" w:cs="Arial"/>
          <w:bCs/>
          <w:sz w:val="22"/>
          <w:szCs w:val="22"/>
        </w:rPr>
      </w:pPr>
    </w:p>
    <w:p w:rsidR="00E91F8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t>Na internetu vyhledej seznam látek přidávaných do potravin. Napiš, které kyseliny jsou ukryty pod označením:</w:t>
      </w:r>
    </w:p>
    <w:p w:rsidR="006C2A82" w:rsidRPr="00FF1D3E" w:rsidRDefault="006C2A82" w:rsidP="006C2A82">
      <w:pPr>
        <w:pStyle w:val="Odstavecseseznamem"/>
        <w:rPr>
          <w:rFonts w:ascii="Arial" w:hAnsi="Arial" w:cs="Arial"/>
          <w:b/>
          <w:bCs/>
          <w:sz w:val="22"/>
          <w:szCs w:val="22"/>
        </w:rPr>
      </w:pPr>
    </w:p>
    <w:p w:rsidR="006C2A82" w:rsidRPr="00B04CD3" w:rsidRDefault="00E91F8E" w:rsidP="00B04CD3">
      <w:pPr>
        <w:pStyle w:val="Normlnweb"/>
        <w:rPr>
          <w:rFonts w:ascii="Arial" w:hAnsi="Arial" w:cs="Arial"/>
          <w:color w:val="FF0000"/>
          <w:spacing w:val="-12"/>
          <w:sz w:val="22"/>
          <w:szCs w:val="22"/>
        </w:rPr>
      </w:pPr>
      <w:r w:rsidRPr="00B04CD3">
        <w:rPr>
          <w:rFonts w:ascii="Arial" w:hAnsi="Arial" w:cs="Arial"/>
          <w:b/>
          <w:sz w:val="22"/>
          <w:szCs w:val="22"/>
        </w:rPr>
        <w:t>E 330</w:t>
      </w:r>
      <w:r w:rsidR="006C2A82">
        <w:rPr>
          <w:rFonts w:ascii="Arial" w:hAnsi="Arial" w:cs="Arial"/>
          <w:bCs/>
          <w:sz w:val="22"/>
          <w:szCs w:val="22"/>
        </w:rPr>
        <w:tab/>
      </w:r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Kyselina citronová</w:t>
      </w:r>
      <w:r w:rsidR="006C2A82" w:rsidRPr="00B04CD3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.</w:t>
      </w:r>
      <w:r w:rsidR="006C2A82" w:rsidRPr="006C2A8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>Jedná se o slabou kyselinu z karboxylové skupiny. Přirozeně se vyskytuje v citrusových plodech, zejména v citrónech, limetkách, grepech, pomerančích a v menší míře i v dalším ovoci a zelenině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 xml:space="preserve">. 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V </w:t>
      </w:r>
      <w:proofErr w:type="gramStart"/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>potravinách  regul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>uje</w:t>
      </w:r>
      <w:proofErr w:type="gramEnd"/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jejich kyselost a zásaditost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>,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zabraňuje růstu bakterií, kvasinek a plísní, proto se používá i jako konzervant. V tucích a olejích zabraňuje žluknutí a nežádoucí změny barvy a působí zde jako antioxidant. Nalezneme ji hlavně v nealkoholických nápojích, džusech, víně, tucích, instantních nápojích, v marmeládě, kandovaném a mraženém ovoci, mražených mléčných výrobcích, v sýrových pomazánkách, majonéze, v salátovém dresingu a mnoha dalších potravinách. Kyselinu citronovou nalezneme také v kosmetice, farmaceutických výrobcích a v chemické výrobě.</w:t>
      </w:r>
      <w:r w:rsidR="00B04CD3" w:rsidRPr="00B04CD3">
        <w:rPr>
          <w:rFonts w:ascii="gotham-book" w:hAnsi="gotham-book"/>
          <w:color w:val="505050"/>
          <w:spacing w:val="-12"/>
          <w:sz w:val="27"/>
          <w:szCs w:val="27"/>
        </w:rPr>
        <w:t xml:space="preserve"> </w:t>
      </w:r>
      <w:proofErr w:type="gramStart"/>
      <w:r w:rsidR="00B04CD3" w:rsidRPr="00B04CD3">
        <w:rPr>
          <w:rFonts w:ascii="gotham-book" w:hAnsi="gotham-book"/>
          <w:color w:val="FF0000"/>
          <w:spacing w:val="-12"/>
          <w:sz w:val="27"/>
          <w:szCs w:val="27"/>
        </w:rPr>
        <w:t>Je  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>považována</w:t>
      </w:r>
      <w:proofErr w:type="gramEnd"/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za </w:t>
      </w:r>
      <w:r w:rsidR="00B04CD3" w:rsidRPr="00B04CD3">
        <w:rPr>
          <w:rFonts w:ascii="Arial" w:hAnsi="Arial" w:cs="Arial"/>
          <w:b/>
          <w:bCs/>
          <w:color w:val="FF0000"/>
          <w:spacing w:val="-12"/>
          <w:sz w:val="22"/>
          <w:szCs w:val="22"/>
        </w:rPr>
        <w:t>bezpečnou látku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a v nezbytném množství může být přidávána do všech potravin včetně dětské výživy.</w:t>
      </w:r>
      <w:r w:rsidR="006C2A82" w:rsidRPr="00B04CD3">
        <w:rPr>
          <w:rFonts w:ascii="Arial" w:hAnsi="Arial" w:cs="Arial"/>
          <w:color w:val="4D5156"/>
          <w:sz w:val="21"/>
          <w:szCs w:val="21"/>
          <w:shd w:val="clear" w:color="auto" w:fill="FFFFFF"/>
        </w:rPr>
        <w:tab/>
      </w:r>
    </w:p>
    <w:p w:rsidR="00B04CD3" w:rsidRDefault="00E91F8E" w:rsidP="00B04CD3">
      <w:pPr>
        <w:pStyle w:val="Normlnweb"/>
        <w:rPr>
          <w:rFonts w:ascii="Arial" w:hAnsi="Arial" w:cs="Arial"/>
          <w:color w:val="505050"/>
          <w:spacing w:val="-12"/>
          <w:sz w:val="22"/>
          <w:szCs w:val="22"/>
        </w:rPr>
      </w:pPr>
      <w:r w:rsidRPr="00B04CD3">
        <w:rPr>
          <w:rFonts w:ascii="Arial" w:hAnsi="Arial" w:cs="Arial"/>
          <w:b/>
          <w:sz w:val="22"/>
          <w:szCs w:val="22"/>
        </w:rPr>
        <w:t>E 640</w:t>
      </w:r>
      <w:r w:rsidR="006C2A82" w:rsidRPr="00B04CD3">
        <w:rPr>
          <w:rFonts w:ascii="Arial" w:hAnsi="Arial" w:cs="Arial"/>
          <w:b/>
          <w:sz w:val="22"/>
          <w:szCs w:val="22"/>
        </w:rPr>
        <w:tab/>
      </w:r>
      <w:proofErr w:type="gramStart"/>
      <w:r w:rsidR="006C2A82" w:rsidRPr="00B04CD3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Glycin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>-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nejjednodušší</w:t>
      </w:r>
      <w:proofErr w:type="gramEnd"/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aminokyselina. V přírodě se nachází v mnoha rostlinných i živočišných bílkovinách. Nejvíce je obsažen v kolagenu a elastinu. Glycin je neesenciální aminokyselina, vzhledem bílá krystalická látka. Má sladkou chuť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 xml:space="preserve">. 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>V potravinářském průmyslu má glycin široké využití: používá se jako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  <w:u w:val="single"/>
        </w:rPr>
        <w:t xml:space="preserve"> dochucovadlo 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>– látka zvýrazňující chuť a vůni. Pro svou sladkou chuť je glycin používán k maskování pachuti sacharinu a aspartamu. Využívá se také pro své želírovací schopnosti. Používá se při zdobení cukrovinek a v čokoládě a jako přísada v alkoholických nápojích. Je to antioxidant s využitím jako přísada proti žluknutí tuků a olejů.</w:t>
      </w:r>
      <w:r w:rsidR="00B04CD3" w:rsidRPr="00B04CD3">
        <w:rPr>
          <w:rFonts w:ascii="Arial" w:hAnsi="Arial" w:cs="Arial"/>
          <w:color w:val="505050"/>
          <w:spacing w:val="-12"/>
          <w:sz w:val="22"/>
          <w:szCs w:val="22"/>
        </w:rPr>
        <w:t xml:space="preserve"> </w:t>
      </w:r>
    </w:p>
    <w:p w:rsidR="00FF1D3E" w:rsidRPr="00B04CD3" w:rsidRDefault="00B04CD3" w:rsidP="00B04CD3">
      <w:pPr>
        <w:pStyle w:val="Normlnweb"/>
        <w:rPr>
          <w:rFonts w:ascii="Arial" w:hAnsi="Arial" w:cs="Arial"/>
          <w:color w:val="FF0000"/>
          <w:spacing w:val="-12"/>
          <w:sz w:val="22"/>
          <w:szCs w:val="22"/>
        </w:rPr>
      </w:pPr>
      <w:r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Nežádoucí účinky glycinu jako potravinové přísady nejsou známy. Některé zdroje uvádějí mírnou toxicitu při požití vysokých dávek, projevující se jako vyčerpání </w:t>
      </w:r>
      <w:proofErr w:type="gramStart"/>
      <w:r w:rsidRPr="00B04CD3">
        <w:rPr>
          <w:rFonts w:ascii="Arial" w:hAnsi="Arial" w:cs="Arial"/>
          <w:color w:val="FF0000"/>
          <w:spacing w:val="-12"/>
          <w:sz w:val="22"/>
          <w:szCs w:val="22"/>
        </w:rPr>
        <w:t>organizmu</w:t>
      </w:r>
      <w:proofErr w:type="gramEnd"/>
      <w:r w:rsidRPr="00B04CD3">
        <w:rPr>
          <w:rFonts w:ascii="Arial" w:hAnsi="Arial" w:cs="Arial"/>
          <w:color w:val="FF0000"/>
          <w:spacing w:val="-12"/>
          <w:sz w:val="22"/>
          <w:szCs w:val="22"/>
        </w:rPr>
        <w:t>.</w:t>
      </w:r>
    </w:p>
    <w:p w:rsidR="00B04CD3" w:rsidRDefault="00B04CD3" w:rsidP="00B04CD3">
      <w:pPr>
        <w:rPr>
          <w:rFonts w:ascii="Arial" w:hAnsi="Arial" w:cs="Arial"/>
          <w:bCs/>
          <w:sz w:val="22"/>
          <w:szCs w:val="22"/>
        </w:rPr>
      </w:pPr>
    </w:p>
    <w:p w:rsidR="006C2A82" w:rsidRPr="00B04CD3" w:rsidRDefault="00E91F8E" w:rsidP="00B04CD3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B04CD3">
        <w:rPr>
          <w:rFonts w:ascii="Arial" w:hAnsi="Arial" w:cs="Arial"/>
          <w:b/>
          <w:sz w:val="22"/>
          <w:szCs w:val="22"/>
        </w:rPr>
        <w:t xml:space="preserve">E </w:t>
      </w:r>
      <w:proofErr w:type="gramStart"/>
      <w:r w:rsidRPr="00B04CD3">
        <w:rPr>
          <w:rFonts w:ascii="Arial" w:hAnsi="Arial" w:cs="Arial"/>
          <w:b/>
          <w:sz w:val="22"/>
          <w:szCs w:val="22"/>
        </w:rPr>
        <w:t>211</w:t>
      </w:r>
      <w:r w:rsidR="00B04CD3">
        <w:rPr>
          <w:rFonts w:ascii="Arial" w:hAnsi="Arial" w:cs="Arial"/>
          <w:b/>
          <w:sz w:val="22"/>
          <w:szCs w:val="22"/>
        </w:rPr>
        <w:t xml:space="preserve">  </w:t>
      </w:r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Benzoan</w:t>
      </w:r>
      <w:proofErr w:type="gramEnd"/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sodný-</w:t>
      </w:r>
      <w:r w:rsidR="006C2A82" w:rsidRPr="00B04CD3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="006C2A82" w:rsidRPr="00B04CD3">
        <w:rPr>
          <w:rFonts w:ascii="Arial" w:hAnsi="Arial" w:cs="Arial"/>
          <w:color w:val="FF0000"/>
          <w:sz w:val="21"/>
          <w:szCs w:val="21"/>
          <w:shd w:val="clear" w:color="auto" w:fill="FFFFFF"/>
        </w:rPr>
        <w:t>konzercační</w:t>
      </w:r>
      <w:proofErr w:type="spellEnd"/>
      <w:r w:rsidR="006C2A82" w:rsidRPr="00B04CD3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přípravek. Ale také součást laků na nehty a odlakovačů, odstraňovačů nátěrů a skvrn. Je součástí slazených nápojů a džusů. Blokuje plísně, kvasinky a bakterie. Poškozuje DNA v buňkách. </w:t>
      </w:r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Velmi nebezpečný pro děti.</w:t>
      </w:r>
      <w:r w:rsidR="006C2A82" w:rsidRPr="00B04CD3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 w:rsidR="006C2A82" w:rsidRPr="00B04CD3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</w:p>
    <w:p w:rsidR="00B04CD3" w:rsidRDefault="00E91F8E" w:rsidP="006C2A82">
      <w:pPr>
        <w:pStyle w:val="Normlnweb"/>
        <w:rPr>
          <w:rFonts w:ascii="Arial" w:hAnsi="Arial" w:cs="Arial"/>
          <w:color w:val="FF0000"/>
          <w:spacing w:val="-12"/>
          <w:sz w:val="22"/>
          <w:szCs w:val="22"/>
        </w:rPr>
      </w:pPr>
      <w:r w:rsidRPr="00B04CD3">
        <w:rPr>
          <w:rFonts w:ascii="Arial" w:hAnsi="Arial" w:cs="Arial"/>
          <w:b/>
          <w:sz w:val="22"/>
          <w:szCs w:val="22"/>
        </w:rPr>
        <w:t>E</w:t>
      </w:r>
      <w:r w:rsidRPr="00B04CD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B04CD3">
        <w:rPr>
          <w:rFonts w:ascii="Arial" w:hAnsi="Arial" w:cs="Arial"/>
          <w:b/>
          <w:sz w:val="22"/>
          <w:szCs w:val="22"/>
        </w:rPr>
        <w:t>210</w:t>
      </w:r>
      <w:r w:rsidR="006C2A82">
        <w:rPr>
          <w:rFonts w:ascii="Arial" w:hAnsi="Arial" w:cs="Arial"/>
          <w:bCs/>
          <w:sz w:val="22"/>
          <w:szCs w:val="22"/>
        </w:rPr>
        <w:t xml:space="preserve"> </w:t>
      </w:r>
      <w:r w:rsidR="00B04CD3">
        <w:rPr>
          <w:rFonts w:ascii="Arial" w:hAnsi="Arial" w:cs="Arial"/>
          <w:bCs/>
          <w:sz w:val="22"/>
          <w:szCs w:val="22"/>
        </w:rPr>
        <w:t xml:space="preserve"> </w:t>
      </w:r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Kyselina</w:t>
      </w:r>
      <w:proofErr w:type="gramEnd"/>
      <w:r w:rsidR="006C2A82" w:rsidRPr="00B04CD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Benzoová</w:t>
      </w:r>
      <w:r w:rsidR="006C2A82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– zvyšuje trvanlivost potravin. </w:t>
      </w:r>
      <w:r w:rsidR="006C2A82">
        <w:rPr>
          <w:rFonts w:ascii="Arial" w:hAnsi="Arial" w:cs="Arial"/>
          <w:color w:val="FF0000"/>
          <w:spacing w:val="-12"/>
          <w:sz w:val="22"/>
          <w:szCs w:val="22"/>
        </w:rPr>
        <w:t>P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atří do skupiny konzervantů působících proti šíření plísní a bakterií v potravinách. Vyskytuje se volně v přírodě v třešňové kůře, v brusinkách, v borůvkách, v malinách, čaji, v anýzu. Látka se může v potravinách za působení kyseliny askorbinové přetvořit na rakovinotvorný benzol.</w:t>
      </w:r>
      <w:r w:rsidR="006C2A82">
        <w:rPr>
          <w:rFonts w:ascii="Arial" w:hAnsi="Arial" w:cs="Arial"/>
          <w:color w:val="FF0000"/>
          <w:spacing w:val="-12"/>
          <w:sz w:val="22"/>
          <w:szCs w:val="22"/>
        </w:rPr>
        <w:t xml:space="preserve"> V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 xml:space="preserve">e vodě </w:t>
      </w:r>
      <w:r w:rsidR="006C2A82">
        <w:rPr>
          <w:rFonts w:ascii="Arial" w:hAnsi="Arial" w:cs="Arial"/>
          <w:color w:val="FF0000"/>
          <w:spacing w:val="-12"/>
          <w:sz w:val="22"/>
          <w:szCs w:val="22"/>
        </w:rPr>
        <w:t xml:space="preserve">je 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 xml:space="preserve">nerozpustná a používá se nejvíce v kyselých potravinách. Používá se v čokoládě, v ovocných nápojích, v margarínech, v sýrech, v zázvorovém </w:t>
      </w:r>
      <w:proofErr w:type="gramStart"/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pivu ,</w:t>
      </w:r>
      <w:proofErr w:type="gramEnd"/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 xml:space="preserve"> ve víně, v lékořici, v jablečném moštu, v olivách ve slaném nálevu, v kečupu, v nízkotučných džemech, ve zmrzlinách, v bonbónech, pečivu, v polevách, ovocných výrobcích, v koření a ve žvýkačkách. 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>P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 xml:space="preserve">oužívá také jako </w:t>
      </w:r>
      <w:proofErr w:type="gramStart"/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desinfekční</w:t>
      </w:r>
      <w:proofErr w:type="gramEnd"/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 xml:space="preserve"> prostředek obsažený například v ústní vodě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 xml:space="preserve">, 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dále také v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> 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parfémech</w:t>
      </w:r>
      <w:r w:rsid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a </w:t>
      </w:r>
      <w:r w:rsidR="006C2A82" w:rsidRPr="006C2A82">
        <w:rPr>
          <w:rFonts w:ascii="Arial" w:hAnsi="Arial" w:cs="Arial"/>
          <w:color w:val="FF0000"/>
          <w:spacing w:val="-12"/>
          <w:sz w:val="22"/>
          <w:szCs w:val="22"/>
        </w:rPr>
        <w:t>čistících přípravcích pleti</w:t>
      </w:r>
      <w:r w:rsidR="006C2A82" w:rsidRPr="00B04CD3">
        <w:rPr>
          <w:rFonts w:ascii="Arial" w:hAnsi="Arial" w:cs="Arial"/>
          <w:color w:val="FF0000"/>
          <w:spacing w:val="-12"/>
          <w:sz w:val="22"/>
          <w:szCs w:val="22"/>
        </w:rPr>
        <w:t>.</w:t>
      </w:r>
      <w:r w:rsidR="00B04CD3"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 </w:t>
      </w:r>
    </w:p>
    <w:p w:rsidR="006C2A82" w:rsidRPr="00B04CD3" w:rsidRDefault="00B04CD3" w:rsidP="006C2A82">
      <w:pPr>
        <w:pStyle w:val="Normlnweb"/>
        <w:rPr>
          <w:rFonts w:ascii="Arial" w:hAnsi="Arial" w:cs="Arial"/>
          <w:color w:val="FF0000"/>
          <w:spacing w:val="-12"/>
          <w:sz w:val="22"/>
          <w:szCs w:val="22"/>
        </w:rPr>
      </w:pPr>
      <w:r w:rsidRPr="00B04CD3">
        <w:rPr>
          <w:rFonts w:ascii="Arial" w:hAnsi="Arial" w:cs="Arial"/>
          <w:color w:val="FF0000"/>
          <w:spacing w:val="-12"/>
          <w:sz w:val="22"/>
          <w:szCs w:val="22"/>
        </w:rPr>
        <w:t xml:space="preserve">Většina lidí snáší kyselinu benzoovou zcela </w:t>
      </w:r>
      <w:r w:rsidRPr="00B04CD3">
        <w:rPr>
          <w:rFonts w:ascii="Arial" w:hAnsi="Arial" w:cs="Arial"/>
          <w:b/>
          <w:bCs/>
          <w:color w:val="FF0000"/>
          <w:spacing w:val="-12"/>
          <w:sz w:val="22"/>
          <w:szCs w:val="22"/>
        </w:rPr>
        <w:t xml:space="preserve">bez problému. </w:t>
      </w:r>
      <w:r w:rsidRPr="00B04CD3">
        <w:rPr>
          <w:rFonts w:ascii="Arial" w:hAnsi="Arial" w:cs="Arial"/>
          <w:color w:val="FF0000"/>
          <w:spacing w:val="-12"/>
          <w:sz w:val="22"/>
          <w:szCs w:val="22"/>
          <w:u w:val="single"/>
        </w:rPr>
        <w:t xml:space="preserve">U citlivých osob </w:t>
      </w:r>
      <w:r w:rsidRPr="00B04CD3">
        <w:rPr>
          <w:rFonts w:ascii="Arial" w:hAnsi="Arial" w:cs="Arial"/>
          <w:color w:val="FF0000"/>
          <w:spacing w:val="-12"/>
          <w:sz w:val="22"/>
          <w:szCs w:val="22"/>
        </w:rPr>
        <w:t>však může po požití nadměrného množství látky dojít k mírnému podráždění kůže, vzniku hyperaktivity, zhoršení pozornosti, alergické reakci jako je astma, kopřivka, červené oči, vyrážka</w:t>
      </w:r>
    </w:p>
    <w:p w:rsidR="006C2A82" w:rsidRPr="006C2A82" w:rsidRDefault="006C2A82" w:rsidP="006C2A82">
      <w:pPr>
        <w:pStyle w:val="Odstavecseseznamem"/>
        <w:rPr>
          <w:rFonts w:ascii="Arial" w:hAnsi="Arial" w:cs="Arial"/>
          <w:bCs/>
          <w:color w:val="FF0000"/>
          <w:sz w:val="22"/>
          <w:szCs w:val="22"/>
        </w:rPr>
      </w:pPr>
    </w:p>
    <w:p w:rsidR="006C2A82" w:rsidRDefault="006C2A82" w:rsidP="006C2A82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E91F8E" w:rsidRPr="00BB599B" w:rsidRDefault="00E91F8E" w:rsidP="00BB599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BB599B">
        <w:rPr>
          <w:rFonts w:ascii="Arial" w:hAnsi="Arial" w:cs="Arial"/>
          <w:b/>
          <w:bCs/>
          <w:sz w:val="22"/>
          <w:szCs w:val="22"/>
        </w:rPr>
        <w:t>Karboxylovou kyselinu bychom nejsnáze mohli získat z:</w:t>
      </w:r>
    </w:p>
    <w:p w:rsidR="00E91F8E" w:rsidRDefault="00E91F8E" w:rsidP="00E91F8E">
      <w:pPr>
        <w:pStyle w:val="Odstavecseseznamem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FF1D3E">
        <w:rPr>
          <w:rFonts w:ascii="Arial" w:hAnsi="Arial" w:cs="Arial"/>
          <w:bCs/>
          <w:sz w:val="22"/>
          <w:szCs w:val="22"/>
        </w:rPr>
        <w:t>brambor</w:t>
      </w:r>
      <w:r w:rsidRPr="00FF1D3E">
        <w:rPr>
          <w:rFonts w:ascii="Arial" w:hAnsi="Arial" w:cs="Arial"/>
          <w:bCs/>
          <w:sz w:val="22"/>
          <w:szCs w:val="22"/>
        </w:rPr>
        <w:tab/>
        <w:t>b) řepy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BB599B">
        <w:rPr>
          <w:rFonts w:ascii="Arial" w:hAnsi="Arial" w:cs="Arial"/>
          <w:bCs/>
          <w:color w:val="FF0000"/>
          <w:sz w:val="22"/>
          <w:szCs w:val="22"/>
        </w:rPr>
        <w:t>c) citrónů</w:t>
      </w:r>
      <w:r w:rsidRPr="00FF1D3E">
        <w:rPr>
          <w:rFonts w:ascii="Arial" w:hAnsi="Arial" w:cs="Arial"/>
          <w:bCs/>
          <w:sz w:val="22"/>
          <w:szCs w:val="22"/>
        </w:rPr>
        <w:tab/>
        <w:t>d) obilí</w:t>
      </w:r>
      <w:r w:rsidRPr="00FF1D3E">
        <w:rPr>
          <w:rFonts w:ascii="Arial" w:hAnsi="Arial" w:cs="Arial"/>
          <w:bCs/>
          <w:sz w:val="22"/>
          <w:szCs w:val="22"/>
        </w:rPr>
        <w:tab/>
      </w:r>
      <w:r w:rsidRPr="00FF1D3E">
        <w:rPr>
          <w:rFonts w:ascii="Arial" w:hAnsi="Arial" w:cs="Arial"/>
          <w:bCs/>
          <w:sz w:val="22"/>
          <w:szCs w:val="22"/>
        </w:rPr>
        <w:tab/>
        <w:t>e) rýže</w:t>
      </w:r>
    </w:p>
    <w:p w:rsidR="00BB599B" w:rsidRPr="00FF1D3E" w:rsidRDefault="00BB599B" w:rsidP="00BB599B">
      <w:pPr>
        <w:pStyle w:val="Odstavecseseznamem"/>
        <w:ind w:left="1080"/>
        <w:rPr>
          <w:rFonts w:ascii="Arial" w:hAnsi="Arial" w:cs="Arial"/>
          <w:bCs/>
          <w:sz w:val="22"/>
          <w:szCs w:val="22"/>
        </w:rPr>
      </w:pPr>
    </w:p>
    <w:p w:rsidR="00E91F8E" w:rsidRPr="00FF1D3E" w:rsidRDefault="00E91F8E" w:rsidP="00E91F8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795BD8" w:rsidRPr="00FF1D3E" w:rsidRDefault="00795BD8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FF1D3E">
        <w:rPr>
          <w:rFonts w:ascii="Arial" w:hAnsi="Arial" w:cs="Arial"/>
          <w:b/>
          <w:bCs/>
          <w:sz w:val="22"/>
          <w:szCs w:val="22"/>
        </w:rPr>
        <w:lastRenderedPageBreak/>
        <w:t>Napiš, v čem se vyskytují tyto organické kyseliny:</w:t>
      </w:r>
    </w:p>
    <w:p w:rsidR="00795BD8" w:rsidRPr="00FF1D3E" w:rsidRDefault="00795BD8" w:rsidP="00795BD8">
      <w:pPr>
        <w:rPr>
          <w:rFonts w:ascii="Arial" w:hAnsi="Arial" w:cs="Arial"/>
          <w:sz w:val="22"/>
          <w:szCs w:val="22"/>
        </w:rPr>
      </w:pP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  <w:sectPr w:rsidR="00795BD8" w:rsidRPr="00FF1D3E" w:rsidSect="000E406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795BD8" w:rsidRPr="00615786" w:rsidRDefault="00795BD8" w:rsidP="00795BD8">
      <w:pPr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FF1D3E">
        <w:rPr>
          <w:rFonts w:ascii="Arial" w:hAnsi="Arial" w:cs="Arial"/>
          <w:sz w:val="22"/>
          <w:szCs w:val="22"/>
        </w:rPr>
        <w:t xml:space="preserve">Citronová </w:t>
      </w:r>
      <w:r w:rsidR="00615786">
        <w:rPr>
          <w:rFonts w:ascii="Arial" w:hAnsi="Arial" w:cs="Arial"/>
          <w:sz w:val="22"/>
          <w:szCs w:val="22"/>
        </w:rPr>
        <w:t xml:space="preserve"> -</w:t>
      </w:r>
      <w:proofErr w:type="gramEnd"/>
      <w:r w:rsidR="00615786">
        <w:rPr>
          <w:rFonts w:ascii="Arial" w:hAnsi="Arial" w:cs="Arial"/>
          <w:color w:val="FF0000"/>
          <w:sz w:val="22"/>
          <w:szCs w:val="22"/>
        </w:rPr>
        <w:t xml:space="preserve"> citrusové plody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795BD8" w:rsidRPr="00615786" w:rsidRDefault="00795BD8" w:rsidP="00795BD8">
      <w:pPr>
        <w:ind w:left="360"/>
        <w:rPr>
          <w:rFonts w:ascii="Arial" w:hAnsi="Arial" w:cs="Arial"/>
          <w:color w:val="FF0000"/>
          <w:sz w:val="22"/>
          <w:szCs w:val="22"/>
        </w:rPr>
      </w:pPr>
      <w:proofErr w:type="gramStart"/>
      <w:r w:rsidRPr="00FF1D3E">
        <w:rPr>
          <w:rFonts w:ascii="Arial" w:hAnsi="Arial" w:cs="Arial"/>
          <w:sz w:val="22"/>
          <w:szCs w:val="22"/>
        </w:rPr>
        <w:t xml:space="preserve">Askorbová </w:t>
      </w:r>
      <w:r w:rsidR="00615786">
        <w:rPr>
          <w:rFonts w:ascii="Arial" w:hAnsi="Arial" w:cs="Arial"/>
          <w:sz w:val="22"/>
          <w:szCs w:val="22"/>
        </w:rPr>
        <w:t xml:space="preserve"> -</w:t>
      </w:r>
      <w:proofErr w:type="gramEnd"/>
      <w:r w:rsidR="00615786">
        <w:rPr>
          <w:rFonts w:ascii="Arial" w:hAnsi="Arial" w:cs="Arial"/>
          <w:sz w:val="22"/>
          <w:szCs w:val="22"/>
        </w:rPr>
        <w:t xml:space="preserve"> </w:t>
      </w:r>
      <w:r w:rsidR="00615786">
        <w:rPr>
          <w:rFonts w:ascii="Arial" w:hAnsi="Arial" w:cs="Arial"/>
          <w:color w:val="FF0000"/>
          <w:sz w:val="22"/>
          <w:szCs w:val="22"/>
        </w:rPr>
        <w:t xml:space="preserve">v rostlinách </w:t>
      </w:r>
      <w:r w:rsidR="00042A12">
        <w:rPr>
          <w:rFonts w:ascii="Arial" w:hAnsi="Arial" w:cs="Arial"/>
          <w:color w:val="FF0000"/>
          <w:sz w:val="22"/>
          <w:szCs w:val="22"/>
        </w:rPr>
        <w:t>(</w:t>
      </w:r>
      <w:r w:rsidR="00042A12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>vitamin C</w:t>
      </w:r>
      <w:r w:rsidR="00042A12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>)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615786" w:rsidRDefault="00795BD8" w:rsidP="00615786">
      <w:pPr>
        <w:ind w:left="360"/>
        <w:rPr>
          <w:rFonts w:ascii="Arial" w:hAnsi="Arial" w:cs="Arial"/>
          <w:color w:val="FF0000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Mravenčí</w:t>
      </w:r>
      <w:r w:rsidR="00615786">
        <w:rPr>
          <w:rFonts w:ascii="Arial" w:hAnsi="Arial" w:cs="Arial"/>
          <w:sz w:val="22"/>
          <w:szCs w:val="22"/>
        </w:rPr>
        <w:t xml:space="preserve"> – </w:t>
      </w:r>
      <w:r w:rsidR="00615786">
        <w:rPr>
          <w:rFonts w:ascii="Arial" w:hAnsi="Arial" w:cs="Arial"/>
          <w:color w:val="FF0000"/>
          <w:sz w:val="22"/>
          <w:szCs w:val="22"/>
        </w:rPr>
        <w:t xml:space="preserve">v jedu mravenců a včel, </w:t>
      </w:r>
    </w:p>
    <w:p w:rsidR="00795BD8" w:rsidRPr="00615786" w:rsidRDefault="00615786" w:rsidP="00615786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v kopřivách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042A12" w:rsidRDefault="00795BD8" w:rsidP="00042A12">
      <w:pPr>
        <w:ind w:firstLine="36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proofErr w:type="gramStart"/>
      <w:r w:rsidRPr="00FF1D3E">
        <w:rPr>
          <w:rFonts w:ascii="Arial" w:hAnsi="Arial" w:cs="Arial"/>
          <w:sz w:val="22"/>
          <w:szCs w:val="22"/>
        </w:rPr>
        <w:t xml:space="preserve">Acetylsalicylová </w:t>
      </w:r>
      <w:r w:rsidR="00615786">
        <w:rPr>
          <w:rFonts w:ascii="Arial" w:hAnsi="Arial" w:cs="Arial"/>
          <w:sz w:val="22"/>
          <w:szCs w:val="22"/>
        </w:rPr>
        <w:t xml:space="preserve"> -</w:t>
      </w:r>
      <w:proofErr w:type="gramEnd"/>
      <w:r w:rsidR="00615786">
        <w:rPr>
          <w:rFonts w:ascii="Arial" w:hAnsi="Arial" w:cs="Arial"/>
          <w:sz w:val="22"/>
          <w:szCs w:val="22"/>
        </w:rPr>
        <w:t xml:space="preserve"> </w:t>
      </w:r>
      <w:r w:rsidR="00615786" w:rsidRPr="0061578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součástí léčiv jako </w:t>
      </w:r>
      <w:r w:rsidR="00042A12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 </w:t>
      </w:r>
    </w:p>
    <w:p w:rsidR="00795BD8" w:rsidRDefault="00042A12" w:rsidP="00042A12">
      <w:pPr>
        <w:ind w:firstLine="36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                           </w:t>
      </w:r>
      <w:r w:rsidR="00615786" w:rsidRPr="00615786">
        <w:rPr>
          <w:rFonts w:ascii="Arial" w:hAnsi="Arial" w:cs="Arial"/>
          <w:color w:val="FF0000"/>
          <w:sz w:val="22"/>
          <w:szCs w:val="22"/>
          <w:shd w:val="clear" w:color="auto" w:fill="FFFFFF"/>
        </w:rPr>
        <w:t>je Acylpyrin</w:t>
      </w:r>
      <w:r w:rsidR="0061578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615786" w:rsidRPr="00615786">
        <w:rPr>
          <w:rFonts w:ascii="Arial" w:hAnsi="Arial" w:cs="Arial"/>
          <w:color w:val="FF0000"/>
          <w:sz w:val="22"/>
          <w:szCs w:val="22"/>
          <w:shd w:val="clear" w:color="auto" w:fill="FFFFFF"/>
        </w:rPr>
        <w:t>či Aspirin</w:t>
      </w:r>
    </w:p>
    <w:p w:rsidR="00042A12" w:rsidRPr="00FF1D3E" w:rsidRDefault="00042A12" w:rsidP="00042A12">
      <w:pPr>
        <w:rPr>
          <w:rFonts w:ascii="Arial" w:hAnsi="Arial" w:cs="Arial"/>
          <w:sz w:val="22"/>
          <w:szCs w:val="22"/>
        </w:rPr>
      </w:pPr>
    </w:p>
    <w:p w:rsidR="00042A12" w:rsidRDefault="00795BD8" w:rsidP="00615786">
      <w:pPr>
        <w:rPr>
          <w:rFonts w:ascii="Arial" w:hAnsi="Arial" w:cs="Arial"/>
          <w:color w:val="FF0000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Jablečná</w:t>
      </w:r>
      <w:r w:rsidR="00615786">
        <w:rPr>
          <w:rFonts w:ascii="Arial" w:hAnsi="Arial" w:cs="Arial"/>
          <w:sz w:val="22"/>
          <w:szCs w:val="22"/>
        </w:rPr>
        <w:t xml:space="preserve"> – </w:t>
      </w:r>
      <w:r w:rsidR="00615786">
        <w:rPr>
          <w:rFonts w:ascii="Arial" w:hAnsi="Arial" w:cs="Arial"/>
          <w:color w:val="FF0000"/>
          <w:sz w:val="22"/>
          <w:szCs w:val="22"/>
        </w:rPr>
        <w:t xml:space="preserve">v trpkých nebo kyselých </w:t>
      </w:r>
    </w:p>
    <w:p w:rsidR="00795BD8" w:rsidRPr="00615786" w:rsidRDefault="00042A12" w:rsidP="0061578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="00615786">
        <w:rPr>
          <w:rFonts w:ascii="Arial" w:hAnsi="Arial" w:cs="Arial"/>
          <w:color w:val="FF0000"/>
          <w:sz w:val="22"/>
          <w:szCs w:val="22"/>
        </w:rPr>
        <w:t>plodech (jablko)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042A12" w:rsidRDefault="00795BD8" w:rsidP="00615786">
      <w:pPr>
        <w:rPr>
          <w:rFonts w:ascii="Arial" w:hAnsi="Arial" w:cs="Arial"/>
          <w:color w:val="FF0000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 xml:space="preserve">Octová </w:t>
      </w:r>
      <w:r w:rsidR="00615786">
        <w:rPr>
          <w:rFonts w:ascii="Arial" w:hAnsi="Arial" w:cs="Arial"/>
          <w:sz w:val="22"/>
          <w:szCs w:val="22"/>
        </w:rPr>
        <w:t xml:space="preserve">– </w:t>
      </w:r>
      <w:r w:rsidR="00615786">
        <w:rPr>
          <w:rFonts w:ascii="Arial" w:hAnsi="Arial" w:cs="Arial"/>
          <w:color w:val="FF0000"/>
          <w:sz w:val="22"/>
          <w:szCs w:val="22"/>
        </w:rPr>
        <w:t>v rostlinách, v kvasícím ovoci</w:t>
      </w:r>
    </w:p>
    <w:p w:rsidR="00042A12" w:rsidRDefault="00042A12" w:rsidP="00615786">
      <w:pPr>
        <w:rPr>
          <w:rFonts w:ascii="Arial" w:hAnsi="Arial" w:cs="Arial"/>
          <w:color w:val="FF0000"/>
          <w:sz w:val="22"/>
          <w:szCs w:val="22"/>
        </w:rPr>
      </w:pPr>
    </w:p>
    <w:p w:rsidR="00042A12" w:rsidRDefault="00795BD8" w:rsidP="00615786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proofErr w:type="gramStart"/>
      <w:r w:rsidRPr="00FF1D3E">
        <w:rPr>
          <w:rFonts w:ascii="Arial" w:hAnsi="Arial" w:cs="Arial"/>
          <w:sz w:val="22"/>
          <w:szCs w:val="22"/>
        </w:rPr>
        <w:t>Mléčná</w:t>
      </w:r>
      <w:r w:rsidR="00615786">
        <w:rPr>
          <w:rFonts w:ascii="Arial" w:hAnsi="Arial" w:cs="Arial"/>
          <w:sz w:val="22"/>
          <w:szCs w:val="22"/>
        </w:rPr>
        <w:t xml:space="preserve"> </w:t>
      </w:r>
      <w:r w:rsidR="00615786" w:rsidRPr="00042A12">
        <w:rPr>
          <w:rFonts w:ascii="Arial" w:hAnsi="Arial" w:cs="Arial"/>
          <w:color w:val="FF0000"/>
          <w:sz w:val="22"/>
          <w:szCs w:val="22"/>
        </w:rPr>
        <w:t xml:space="preserve">- </w:t>
      </w:r>
      <w:r w:rsidR="00615786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>vzniká</w:t>
      </w:r>
      <w:proofErr w:type="gramEnd"/>
      <w:r w:rsidR="00615786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hyperlink r:id="rId5" w:anchor="Ml%C3%A9%C4%8Dn%C3%A9_kva%C5%A1en%C3%AD" w:tooltip="Kvašení" w:history="1">
        <w:r w:rsidR="00615786" w:rsidRPr="00042A12">
          <w:rPr>
            <w:rStyle w:val="Hypertextovodkaz"/>
            <w:rFonts w:ascii="Arial" w:hAnsi="Arial" w:cs="Arial"/>
            <w:color w:val="FF0000"/>
            <w:sz w:val="21"/>
            <w:szCs w:val="21"/>
            <w:u w:val="none"/>
            <w:shd w:val="clear" w:color="auto" w:fill="FFFFFF"/>
          </w:rPr>
          <w:t>mléčným kvašením</w:t>
        </w:r>
      </w:hyperlink>
      <w:r w:rsidR="00615786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 cukrů, </w:t>
      </w:r>
    </w:p>
    <w:p w:rsidR="00795BD8" w:rsidRPr="00042A12" w:rsidRDefault="00042A12" w:rsidP="00615786">
      <w:pPr>
        <w:rPr>
          <w:rFonts w:ascii="Arial" w:hAnsi="Arial" w:cs="Arial"/>
          <w:color w:val="FF0000"/>
          <w:sz w:val="22"/>
          <w:szCs w:val="22"/>
        </w:rPr>
        <w:sectPr w:rsidR="00795BD8" w:rsidRPr="00042A12" w:rsidSect="00795B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           </w:t>
      </w:r>
      <w:r w:rsidR="00615786" w:rsidRPr="00042A12">
        <w:rPr>
          <w:rFonts w:ascii="Arial" w:hAnsi="Arial" w:cs="Arial"/>
          <w:color w:val="FF0000"/>
          <w:sz w:val="21"/>
          <w:szCs w:val="21"/>
          <w:shd w:val="clear" w:color="auto" w:fill="FFFFFF"/>
        </w:rPr>
        <w:t>např. v mléce, sýrech, kyselém zelí</w:t>
      </w:r>
    </w:p>
    <w:p w:rsidR="00795BD8" w:rsidRPr="00FF1D3E" w:rsidRDefault="00795BD8" w:rsidP="00795BD8">
      <w:pPr>
        <w:ind w:left="360"/>
        <w:rPr>
          <w:rFonts w:ascii="Arial" w:hAnsi="Arial" w:cs="Arial"/>
          <w:sz w:val="22"/>
          <w:szCs w:val="22"/>
        </w:rPr>
      </w:pPr>
    </w:p>
    <w:p w:rsidR="00E91F8E" w:rsidRPr="00FF1D3E" w:rsidRDefault="00E91F8E" w:rsidP="00E91F8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  <w:sectPr w:rsidR="00E91F8E" w:rsidRPr="00FF1D3E" w:rsidSect="009427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5BD8" w:rsidRPr="00FF1D3E" w:rsidRDefault="00817496" w:rsidP="00E91F8E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F1D3E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48512" behindDoc="1" locked="0" layoutInCell="1" allowOverlap="1" wp14:anchorId="5CDFDB42" wp14:editId="12EB4F11">
            <wp:simplePos x="0" y="0"/>
            <wp:positionH relativeFrom="column">
              <wp:posOffset>5615305</wp:posOffset>
            </wp:positionH>
            <wp:positionV relativeFrom="paragraph">
              <wp:posOffset>149225</wp:posOffset>
            </wp:positionV>
            <wp:extent cx="45720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700" y="21113"/>
                <wp:lineTo x="20700" y="0"/>
                <wp:lineTo x="0" y="0"/>
              </wp:wrapPolygon>
            </wp:wrapTight>
            <wp:docPr id="1" name="Obrázek 1" descr="Jablko Red Prince - Online supermarket Rohlik.cz — nejrychlejš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 Red Prince - Online supermarket Rohlik.cz — nejrychlejš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8E" w:rsidRPr="00FF1D3E">
        <w:rPr>
          <w:rFonts w:ascii="Arial" w:hAnsi="Arial" w:cs="Arial"/>
          <w:b/>
          <w:sz w:val="22"/>
          <w:szCs w:val="22"/>
        </w:rPr>
        <w:t>Propoj obrázky s názvy příslušných kyselin:</w:t>
      </w:r>
      <w:r w:rsidR="0074434A" w:rsidRPr="00FF1D3E">
        <w:rPr>
          <w:rFonts w:ascii="Arial" w:hAnsi="Arial" w:cs="Arial"/>
          <w:b/>
          <w:noProof/>
          <w:sz w:val="22"/>
          <w:szCs w:val="22"/>
          <w:lang w:val="en-GB" w:eastAsia="en-GB"/>
        </w:rPr>
        <w:t xml:space="preserve"> </w:t>
      </w:r>
    </w:p>
    <w:p w:rsidR="00FF1D3E" w:rsidRPr="00FF1D3E" w:rsidRDefault="00817496" w:rsidP="00FF1D3E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26274B12" wp14:editId="4C77AE28">
            <wp:simplePos x="0" y="0"/>
            <wp:positionH relativeFrom="column">
              <wp:posOffset>1652905</wp:posOffset>
            </wp:positionH>
            <wp:positionV relativeFrom="paragraph">
              <wp:posOffset>59055</wp:posOffset>
            </wp:positionV>
            <wp:extent cx="520700" cy="382905"/>
            <wp:effectExtent l="0" t="0" r="0" b="0"/>
            <wp:wrapTight wrapText="bothSides">
              <wp:wrapPolygon edited="0">
                <wp:start x="0" y="0"/>
                <wp:lineTo x="0" y="20418"/>
                <wp:lineTo x="20546" y="20418"/>
                <wp:lineTo x="20546" y="0"/>
                <wp:lineTo x="0" y="0"/>
              </wp:wrapPolygon>
            </wp:wrapTight>
            <wp:docPr id="4" name="Obrázek 4" descr="Bzenecký Ocet Ocet kvasný jablečný 1l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zenecký Ocet Ocet kvasný jablečný 1l - Tesco Potravi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496" w:rsidRDefault="00E91F8E" w:rsidP="00817496">
      <w:pPr>
        <w:ind w:firstLine="72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>kyselina octová</w:t>
      </w:r>
      <w:r w:rsidRPr="00FF1D3E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ab/>
      </w:r>
      <w:r w:rsidR="00817496" w:rsidRPr="00FF1D3E">
        <w:rPr>
          <w:rFonts w:ascii="Arial" w:hAnsi="Arial" w:cs="Arial"/>
          <w:sz w:val="22"/>
          <w:szCs w:val="22"/>
        </w:rPr>
        <w:t>kyselina jablečná</w:t>
      </w:r>
    </w:p>
    <w:p w:rsidR="00817496" w:rsidRDefault="00817496" w:rsidP="00817496">
      <w:pPr>
        <w:ind w:firstLine="720"/>
        <w:rPr>
          <w:rFonts w:ascii="Arial" w:hAnsi="Arial" w:cs="Arial"/>
          <w:sz w:val="22"/>
          <w:szCs w:val="22"/>
        </w:rPr>
      </w:pPr>
    </w:p>
    <w:p w:rsidR="00817496" w:rsidRDefault="00817496" w:rsidP="00817496">
      <w:pPr>
        <w:ind w:firstLine="720"/>
        <w:rPr>
          <w:rFonts w:ascii="Arial" w:hAnsi="Arial" w:cs="Arial"/>
          <w:sz w:val="22"/>
          <w:szCs w:val="22"/>
        </w:rPr>
      </w:pPr>
    </w:p>
    <w:p w:rsidR="00817496" w:rsidRDefault="00817496" w:rsidP="00817496">
      <w:pPr>
        <w:ind w:firstLine="720"/>
        <w:rPr>
          <w:rFonts w:ascii="Arial" w:hAnsi="Arial" w:cs="Arial"/>
          <w:sz w:val="22"/>
          <w:szCs w:val="22"/>
        </w:rPr>
      </w:pPr>
    </w:p>
    <w:p w:rsidR="00817496" w:rsidRDefault="00817496" w:rsidP="0081749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496" w:rsidRDefault="00817496" w:rsidP="00817496">
      <w:pPr>
        <w:ind w:firstLine="72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6A906734" wp14:editId="40D414D3">
            <wp:simplePos x="0" y="0"/>
            <wp:positionH relativeFrom="column">
              <wp:posOffset>5443220</wp:posOffset>
            </wp:positionH>
            <wp:positionV relativeFrom="paragraph">
              <wp:posOffset>12700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5" name="Obrázek 5" descr="NASIL mýdlo s nanostříbrem 100g - Lékár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SIL mýdlo s nanostříbrem 100g - Lékárna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F1D3E">
        <w:rPr>
          <w:rFonts w:ascii="Arial" w:hAnsi="Arial" w:cs="Arial"/>
          <w:sz w:val="22"/>
          <w:szCs w:val="22"/>
        </w:rPr>
        <w:t>kyselina palmitov</w:t>
      </w:r>
      <w:r>
        <w:rPr>
          <w:rFonts w:ascii="Arial" w:hAnsi="Arial" w:cs="Arial"/>
          <w:sz w:val="22"/>
          <w:szCs w:val="22"/>
        </w:rPr>
        <w:t>á</w:t>
      </w:r>
    </w:p>
    <w:p w:rsidR="00E91F8E" w:rsidRDefault="00817496" w:rsidP="00817496">
      <w:pPr>
        <w:ind w:firstLine="720"/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66117DA" wp14:editId="75DCC3C9">
            <wp:simplePos x="0" y="0"/>
            <wp:positionH relativeFrom="column">
              <wp:posOffset>1976755</wp:posOffset>
            </wp:positionH>
            <wp:positionV relativeFrom="paragraph">
              <wp:posOffset>5715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Obrázek 3" descr="Hořčice Plnotučná 90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řčice Plnotučná 900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8E" w:rsidRPr="00FF1D3E">
        <w:rPr>
          <w:rFonts w:ascii="Arial" w:hAnsi="Arial" w:cs="Arial"/>
          <w:sz w:val="22"/>
          <w:szCs w:val="22"/>
        </w:rPr>
        <w:t>kyselina benzoová</w:t>
      </w:r>
      <w:r w:rsidR="0074434A" w:rsidRPr="00FF1D3E">
        <w:rPr>
          <w:rFonts w:ascii="Arial" w:hAnsi="Arial" w:cs="Arial"/>
          <w:sz w:val="22"/>
          <w:szCs w:val="22"/>
        </w:rPr>
        <w:t xml:space="preserve"> </w:t>
      </w:r>
    </w:p>
    <w:p w:rsidR="00817496" w:rsidRDefault="00817496" w:rsidP="0074434A">
      <w:pPr>
        <w:ind w:firstLine="720"/>
        <w:rPr>
          <w:rFonts w:ascii="Arial" w:hAnsi="Arial" w:cs="Arial"/>
          <w:sz w:val="22"/>
          <w:szCs w:val="22"/>
        </w:rPr>
      </w:pPr>
    </w:p>
    <w:p w:rsidR="00817496" w:rsidRPr="00FF1D3E" w:rsidRDefault="00817496" w:rsidP="0074434A">
      <w:pPr>
        <w:ind w:firstLine="720"/>
        <w:rPr>
          <w:rFonts w:ascii="Arial" w:hAnsi="Arial" w:cs="Arial"/>
          <w:sz w:val="22"/>
          <w:szCs w:val="22"/>
        </w:rPr>
      </w:pPr>
    </w:p>
    <w:p w:rsidR="0074434A" w:rsidRPr="00FF1D3E" w:rsidRDefault="0074434A" w:rsidP="0074434A">
      <w:pPr>
        <w:ind w:firstLine="720"/>
        <w:rPr>
          <w:rFonts w:ascii="Arial" w:hAnsi="Arial" w:cs="Arial"/>
          <w:sz w:val="22"/>
          <w:szCs w:val="22"/>
        </w:rPr>
      </w:pPr>
    </w:p>
    <w:p w:rsidR="00817496" w:rsidRDefault="00E91F8E" w:rsidP="0074434A">
      <w:pPr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sz w:val="22"/>
          <w:szCs w:val="22"/>
        </w:rPr>
        <w:tab/>
        <w:t>kyselina citrónová</w:t>
      </w:r>
      <w:r w:rsidR="00817496"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2608" behindDoc="1" locked="0" layoutInCell="1" allowOverlap="1" wp14:anchorId="232FC1D0" wp14:editId="7A2B1643">
            <wp:simplePos x="0" y="0"/>
            <wp:positionH relativeFrom="column">
              <wp:posOffset>1709420</wp:posOffset>
            </wp:positionH>
            <wp:positionV relativeFrom="paragraph">
              <wp:posOffset>11430</wp:posOffset>
            </wp:positionV>
            <wp:extent cx="714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2" name="Obrázek 2" descr="6 důvodů proč jíst citron | Woman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důvodů proč jíst citron | WomanOn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96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ab/>
        <w:t xml:space="preserve">      </w:t>
      </w:r>
      <w:r w:rsidR="00817496" w:rsidRPr="00FF1D3E">
        <w:rPr>
          <w:rFonts w:ascii="Arial" w:hAnsi="Arial" w:cs="Arial"/>
          <w:sz w:val="22"/>
          <w:szCs w:val="22"/>
        </w:rPr>
        <w:t xml:space="preserve">kyselina šťavelová </w:t>
      </w:r>
    </w:p>
    <w:p w:rsidR="00D225D5" w:rsidRDefault="00817496" w:rsidP="00D225D5">
      <w:pPr>
        <w:rPr>
          <w:rFonts w:ascii="Arial" w:hAnsi="Arial" w:cs="Arial"/>
          <w:sz w:val="22"/>
          <w:szCs w:val="22"/>
        </w:rPr>
      </w:pPr>
      <w:r w:rsidRPr="00FF1D3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20BEC1E8" wp14:editId="5121A76A">
            <wp:simplePos x="0" y="0"/>
            <wp:positionH relativeFrom="column">
              <wp:posOffset>5045075</wp:posOffset>
            </wp:positionH>
            <wp:positionV relativeFrom="paragraph">
              <wp:posOffset>83820</wp:posOffset>
            </wp:positionV>
            <wp:extent cx="97282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49" y="21268"/>
                <wp:lineTo x="21149" y="0"/>
                <wp:lineTo x="0" y="0"/>
              </wp:wrapPolygon>
            </wp:wrapTight>
            <wp:docPr id="6" name="Obrázek 6" descr="Polníček: Jak ho zpracovat a co z něj připravit? | Woman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níček: Jak ho zpracovat a co z něj připravit? | WomanOn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9B" w:rsidRDefault="00BB599B" w:rsidP="00D225D5">
      <w:pPr>
        <w:rPr>
          <w:rFonts w:ascii="Arial" w:hAnsi="Arial" w:cs="Arial"/>
          <w:sz w:val="22"/>
          <w:szCs w:val="22"/>
        </w:rPr>
      </w:pPr>
    </w:p>
    <w:p w:rsidR="00BB599B" w:rsidRDefault="00BB599B" w:rsidP="00D225D5">
      <w:pPr>
        <w:rPr>
          <w:rFonts w:ascii="Arial" w:hAnsi="Arial" w:cs="Arial"/>
          <w:sz w:val="22"/>
          <w:szCs w:val="22"/>
        </w:rPr>
      </w:pPr>
    </w:p>
    <w:p w:rsidR="00BB599B" w:rsidRPr="00FF1D3E" w:rsidRDefault="00BB599B" w:rsidP="00D225D5">
      <w:pPr>
        <w:rPr>
          <w:rFonts w:ascii="Arial" w:hAnsi="Arial" w:cs="Arial"/>
          <w:sz w:val="22"/>
          <w:szCs w:val="22"/>
        </w:rPr>
      </w:pPr>
    </w:p>
    <w:p w:rsidR="00D225D5" w:rsidRPr="00FF1D3E" w:rsidRDefault="00D225D5" w:rsidP="00D225D5">
      <w:pPr>
        <w:rPr>
          <w:rFonts w:ascii="Arial" w:hAnsi="Arial" w:cs="Arial"/>
          <w:sz w:val="22"/>
          <w:szCs w:val="22"/>
        </w:rPr>
      </w:pPr>
    </w:p>
    <w:p w:rsidR="00E91F8E" w:rsidRDefault="00D225D5" w:rsidP="00D225D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F1D3E">
        <w:rPr>
          <w:rFonts w:ascii="Arial" w:hAnsi="Arial" w:cs="Arial"/>
          <w:b/>
          <w:sz w:val="22"/>
          <w:szCs w:val="22"/>
        </w:rPr>
        <w:t>Spoj názvy kyselin s jejich chemickými vzorci:</w:t>
      </w:r>
    </w:p>
    <w:p w:rsidR="00FF1D3E" w:rsidRPr="00FF1D3E" w:rsidRDefault="00FF1D3E" w:rsidP="00FF1D3E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FF1D3E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3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COOH</w:t>
      </w:r>
      <w:r w:rsidR="00BB599B">
        <w:rPr>
          <w:rFonts w:ascii="Arial" w:hAnsi="Arial" w:cs="Arial"/>
          <w:sz w:val="22"/>
          <w:szCs w:val="22"/>
        </w:rPr>
        <w:t xml:space="preserve"> </w:t>
      </w:r>
      <w:r w:rsidR="00BB599B" w:rsidRPr="00817496">
        <w:rPr>
          <w:rFonts w:ascii="Arial" w:hAnsi="Arial" w:cs="Arial"/>
          <w:color w:val="FF0000"/>
          <w:sz w:val="22"/>
          <w:szCs w:val="22"/>
        </w:rPr>
        <w:t>-</w:t>
      </w:r>
      <w:r w:rsidR="00817496" w:rsidRPr="00817496">
        <w:rPr>
          <w:rFonts w:ascii="Arial" w:hAnsi="Arial" w:cs="Arial"/>
          <w:color w:val="FF0000"/>
          <w:sz w:val="22"/>
          <w:szCs w:val="22"/>
        </w:rPr>
        <w:t xml:space="preserve"> </w:t>
      </w:r>
      <w:r w:rsidR="00BB599B" w:rsidRPr="00817496">
        <w:rPr>
          <w:rFonts w:ascii="Arial" w:hAnsi="Arial" w:cs="Arial"/>
          <w:color w:val="FF0000"/>
          <w:sz w:val="22"/>
          <w:szCs w:val="22"/>
        </w:rPr>
        <w:t>A</w:t>
      </w:r>
      <w:proofErr w:type="gramEnd"/>
      <w:r w:rsidRPr="00817496">
        <w:rPr>
          <w:rFonts w:ascii="Arial" w:hAnsi="Arial" w:cs="Arial"/>
          <w:color w:val="FF0000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817496" w:rsidRPr="00817496">
        <w:rPr>
          <w:rFonts w:ascii="Arial" w:hAnsi="Arial" w:cs="Arial"/>
          <w:color w:val="0070C0"/>
          <w:sz w:val="22"/>
          <w:szCs w:val="22"/>
        </w:rPr>
        <w:t xml:space="preserve">D - </w:t>
      </w:r>
      <w:r w:rsidRPr="00BB599B">
        <w:rPr>
          <w:rFonts w:ascii="Arial" w:hAnsi="Arial" w:cs="Arial"/>
          <w:sz w:val="22"/>
          <w:szCs w:val="22"/>
        </w:rPr>
        <w:t xml:space="preserve">kyselina </w:t>
      </w:r>
      <w:proofErr w:type="spellStart"/>
      <w:r w:rsidRPr="00BB599B">
        <w:rPr>
          <w:rFonts w:ascii="Arial" w:hAnsi="Arial" w:cs="Arial"/>
          <w:sz w:val="22"/>
          <w:szCs w:val="22"/>
        </w:rPr>
        <w:t>methanová</w:t>
      </w:r>
      <w:proofErr w:type="spellEnd"/>
      <w:r w:rsidRPr="00BB599B">
        <w:rPr>
          <w:rFonts w:ascii="Arial" w:hAnsi="Arial" w:cs="Arial"/>
          <w:sz w:val="22"/>
          <w:szCs w:val="22"/>
        </w:rPr>
        <w:t xml:space="preserve"> (mravenčí)</w:t>
      </w:r>
    </w:p>
    <w:p w:rsidR="00FF1D3E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3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COOH</w:t>
      </w:r>
      <w:r w:rsidR="00817496">
        <w:rPr>
          <w:rFonts w:ascii="Arial" w:hAnsi="Arial" w:cs="Arial"/>
          <w:sz w:val="22"/>
          <w:szCs w:val="22"/>
        </w:rPr>
        <w:t xml:space="preserve"> </w:t>
      </w:r>
      <w:r w:rsidR="00817496" w:rsidRPr="00817496">
        <w:rPr>
          <w:rFonts w:ascii="Arial" w:hAnsi="Arial" w:cs="Arial"/>
          <w:color w:val="FFFF00"/>
          <w:sz w:val="22"/>
          <w:szCs w:val="22"/>
        </w:rPr>
        <w:t>- B</w:t>
      </w:r>
      <w:proofErr w:type="gramEnd"/>
      <w:r w:rsidRPr="00817496">
        <w:rPr>
          <w:rFonts w:ascii="Arial" w:hAnsi="Arial" w:cs="Arial"/>
          <w:color w:val="FFFF00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0E4065" w:rsidRPr="00BB599B">
        <w:rPr>
          <w:rFonts w:ascii="Arial" w:hAnsi="Arial" w:cs="Arial"/>
          <w:sz w:val="22"/>
          <w:szCs w:val="22"/>
        </w:rPr>
        <w:tab/>
      </w:r>
      <w:r w:rsidR="00817496">
        <w:rPr>
          <w:rFonts w:ascii="Arial" w:hAnsi="Arial" w:cs="Arial"/>
          <w:sz w:val="22"/>
          <w:szCs w:val="22"/>
        </w:rPr>
        <w:t xml:space="preserve">F - </w:t>
      </w:r>
      <w:r w:rsidRPr="00BB599B">
        <w:rPr>
          <w:rFonts w:ascii="Arial" w:hAnsi="Arial" w:cs="Arial"/>
          <w:sz w:val="22"/>
          <w:szCs w:val="22"/>
        </w:rPr>
        <w:t>kyselina ethanová (octová)</w:t>
      </w:r>
    </w:p>
    <w:p w:rsidR="00FF1D3E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3</w:t>
      </w:r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2</w:t>
      </w:r>
      <w:r w:rsidRPr="00BB599B">
        <w:rPr>
          <w:rFonts w:ascii="Arial" w:hAnsi="Arial" w:cs="Arial"/>
          <w:sz w:val="22"/>
          <w:szCs w:val="22"/>
        </w:rPr>
        <w:t>COOH</w:t>
      </w:r>
      <w:r w:rsidR="00817496">
        <w:rPr>
          <w:rFonts w:ascii="Arial" w:hAnsi="Arial" w:cs="Arial"/>
          <w:sz w:val="22"/>
          <w:szCs w:val="22"/>
        </w:rPr>
        <w:t xml:space="preserve"> </w:t>
      </w:r>
      <w:r w:rsidR="00817496" w:rsidRPr="00817496">
        <w:rPr>
          <w:rFonts w:ascii="Arial" w:hAnsi="Arial" w:cs="Arial"/>
          <w:color w:val="00B050"/>
          <w:sz w:val="22"/>
          <w:szCs w:val="22"/>
        </w:rPr>
        <w:t>- C</w:t>
      </w:r>
      <w:proofErr w:type="gramEnd"/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0E4065" w:rsidRPr="00BB599B">
        <w:rPr>
          <w:rFonts w:ascii="Arial" w:hAnsi="Arial" w:cs="Arial"/>
          <w:sz w:val="22"/>
          <w:szCs w:val="22"/>
        </w:rPr>
        <w:tab/>
      </w:r>
      <w:r w:rsidR="00817496" w:rsidRPr="00817496">
        <w:rPr>
          <w:rFonts w:ascii="Arial" w:hAnsi="Arial" w:cs="Arial"/>
          <w:color w:val="FF0000"/>
          <w:sz w:val="22"/>
          <w:szCs w:val="22"/>
        </w:rPr>
        <w:t xml:space="preserve">A - </w:t>
      </w:r>
      <w:r w:rsidRPr="00BB599B">
        <w:rPr>
          <w:rFonts w:ascii="Arial" w:hAnsi="Arial" w:cs="Arial"/>
          <w:sz w:val="22"/>
          <w:szCs w:val="22"/>
        </w:rPr>
        <w:t>kyselina butanová (máselná)</w:t>
      </w:r>
    </w:p>
    <w:p w:rsidR="00FF1D3E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HCOOH</w:t>
      </w:r>
      <w:r w:rsidR="00817496">
        <w:rPr>
          <w:rFonts w:ascii="Arial" w:hAnsi="Arial" w:cs="Arial"/>
          <w:sz w:val="22"/>
          <w:szCs w:val="22"/>
        </w:rPr>
        <w:t xml:space="preserve"> </w:t>
      </w:r>
      <w:r w:rsidR="00817496" w:rsidRPr="00817496">
        <w:rPr>
          <w:rFonts w:ascii="Arial" w:hAnsi="Arial" w:cs="Arial"/>
          <w:color w:val="0070C0"/>
          <w:sz w:val="22"/>
          <w:szCs w:val="22"/>
        </w:rPr>
        <w:t>- D</w:t>
      </w:r>
      <w:proofErr w:type="gramEnd"/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0E4065" w:rsidRPr="00BB599B">
        <w:rPr>
          <w:rFonts w:ascii="Arial" w:hAnsi="Arial" w:cs="Arial"/>
          <w:sz w:val="22"/>
          <w:szCs w:val="22"/>
        </w:rPr>
        <w:tab/>
      </w:r>
      <w:r w:rsidR="00817496" w:rsidRPr="00817496">
        <w:rPr>
          <w:rFonts w:ascii="Arial" w:hAnsi="Arial" w:cs="Arial"/>
          <w:color w:val="7030A0"/>
          <w:sz w:val="22"/>
          <w:szCs w:val="22"/>
        </w:rPr>
        <w:t xml:space="preserve">E - </w:t>
      </w:r>
      <w:r w:rsidRPr="00BB599B">
        <w:rPr>
          <w:rFonts w:ascii="Arial" w:hAnsi="Arial" w:cs="Arial"/>
          <w:sz w:val="22"/>
          <w:szCs w:val="22"/>
        </w:rPr>
        <w:t>kyselina benzoová</w:t>
      </w:r>
    </w:p>
    <w:p w:rsidR="00FF1D3E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C</w:t>
      </w:r>
      <w:r w:rsidRPr="00BB599B">
        <w:rPr>
          <w:rFonts w:ascii="Arial" w:hAnsi="Arial" w:cs="Arial"/>
          <w:sz w:val="22"/>
          <w:szCs w:val="22"/>
          <w:vertAlign w:val="subscript"/>
        </w:rPr>
        <w:t>6</w:t>
      </w:r>
      <w:r w:rsidRPr="00BB599B">
        <w:rPr>
          <w:rFonts w:ascii="Arial" w:hAnsi="Arial" w:cs="Arial"/>
          <w:sz w:val="22"/>
          <w:szCs w:val="22"/>
        </w:rPr>
        <w:t>H</w:t>
      </w:r>
      <w:r w:rsidRPr="00BB599B">
        <w:rPr>
          <w:rFonts w:ascii="Arial" w:hAnsi="Arial" w:cs="Arial"/>
          <w:sz w:val="22"/>
          <w:szCs w:val="22"/>
          <w:vertAlign w:val="subscript"/>
        </w:rPr>
        <w:t>5</w:t>
      </w:r>
      <w:r w:rsidRPr="00BB599B">
        <w:rPr>
          <w:rFonts w:ascii="Arial" w:hAnsi="Arial" w:cs="Arial"/>
          <w:sz w:val="22"/>
          <w:szCs w:val="22"/>
        </w:rPr>
        <w:t>COOH</w:t>
      </w:r>
      <w:r w:rsidR="00817496">
        <w:rPr>
          <w:rFonts w:ascii="Arial" w:hAnsi="Arial" w:cs="Arial"/>
          <w:sz w:val="22"/>
          <w:szCs w:val="22"/>
        </w:rPr>
        <w:t xml:space="preserve"> </w:t>
      </w:r>
      <w:r w:rsidR="00817496" w:rsidRPr="00817496">
        <w:rPr>
          <w:rFonts w:ascii="Arial" w:hAnsi="Arial" w:cs="Arial"/>
          <w:color w:val="7030A0"/>
          <w:sz w:val="22"/>
          <w:szCs w:val="22"/>
        </w:rPr>
        <w:t>- E</w:t>
      </w:r>
      <w:proofErr w:type="gramEnd"/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817496" w:rsidRPr="00817496">
        <w:rPr>
          <w:rFonts w:ascii="Arial" w:hAnsi="Arial" w:cs="Arial"/>
          <w:color w:val="00B050"/>
          <w:sz w:val="22"/>
          <w:szCs w:val="22"/>
        </w:rPr>
        <w:t xml:space="preserve">C - </w:t>
      </w:r>
      <w:r w:rsidRPr="00BB599B">
        <w:rPr>
          <w:rFonts w:ascii="Arial" w:hAnsi="Arial" w:cs="Arial"/>
          <w:sz w:val="22"/>
          <w:szCs w:val="22"/>
        </w:rPr>
        <w:t>kyselina propanová</w:t>
      </w:r>
    </w:p>
    <w:p w:rsidR="00D225D5" w:rsidRPr="00BB599B" w:rsidRDefault="00D225D5" w:rsidP="000E4065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BB599B">
        <w:rPr>
          <w:rFonts w:ascii="Arial" w:hAnsi="Arial" w:cs="Arial"/>
          <w:sz w:val="22"/>
          <w:szCs w:val="22"/>
        </w:rPr>
        <w:t>CH</w:t>
      </w:r>
      <w:r w:rsidRPr="00BB599B">
        <w:rPr>
          <w:rFonts w:ascii="Arial" w:hAnsi="Arial" w:cs="Arial"/>
          <w:sz w:val="22"/>
          <w:szCs w:val="22"/>
          <w:vertAlign w:val="subscript"/>
        </w:rPr>
        <w:t>3</w:t>
      </w:r>
      <w:r w:rsidRPr="00BB599B">
        <w:rPr>
          <w:rFonts w:ascii="Arial" w:hAnsi="Arial" w:cs="Arial"/>
          <w:sz w:val="22"/>
          <w:szCs w:val="22"/>
        </w:rPr>
        <w:t>COOH</w:t>
      </w:r>
      <w:r w:rsidR="00817496">
        <w:rPr>
          <w:rFonts w:ascii="Arial" w:hAnsi="Arial" w:cs="Arial"/>
          <w:sz w:val="22"/>
          <w:szCs w:val="22"/>
        </w:rPr>
        <w:t xml:space="preserve"> - F</w:t>
      </w:r>
      <w:proofErr w:type="gramEnd"/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0E4065" w:rsidRPr="00BB599B">
        <w:rPr>
          <w:rFonts w:ascii="Arial" w:hAnsi="Arial" w:cs="Arial"/>
          <w:sz w:val="22"/>
          <w:szCs w:val="22"/>
        </w:rPr>
        <w:tab/>
      </w:r>
      <w:r w:rsidR="00817496" w:rsidRPr="00817496">
        <w:rPr>
          <w:rFonts w:ascii="Arial" w:hAnsi="Arial" w:cs="Arial"/>
          <w:color w:val="FFFF00"/>
          <w:sz w:val="22"/>
          <w:szCs w:val="22"/>
        </w:rPr>
        <w:t xml:space="preserve">B - </w:t>
      </w:r>
      <w:r w:rsidRPr="00BB599B">
        <w:rPr>
          <w:rFonts w:ascii="Arial" w:hAnsi="Arial" w:cs="Arial"/>
          <w:sz w:val="22"/>
          <w:szCs w:val="22"/>
        </w:rPr>
        <w:t>kyselina pentanová</w:t>
      </w:r>
    </w:p>
    <w:p w:rsidR="00FF1D3E" w:rsidRDefault="00FF1D3E" w:rsidP="00D225D5">
      <w:pPr>
        <w:rPr>
          <w:rFonts w:ascii="Arial" w:hAnsi="Arial" w:cs="Arial"/>
          <w:sz w:val="22"/>
          <w:szCs w:val="22"/>
        </w:rPr>
      </w:pPr>
    </w:p>
    <w:p w:rsidR="00BB599B" w:rsidRDefault="00BB599B" w:rsidP="00D225D5">
      <w:pPr>
        <w:rPr>
          <w:rFonts w:ascii="Arial" w:hAnsi="Arial" w:cs="Arial"/>
          <w:sz w:val="22"/>
          <w:szCs w:val="22"/>
        </w:rPr>
      </w:pPr>
    </w:p>
    <w:p w:rsidR="00BB599B" w:rsidRPr="00FF1D3E" w:rsidRDefault="00BB599B" w:rsidP="00D225D5">
      <w:pPr>
        <w:rPr>
          <w:rFonts w:ascii="Arial" w:hAnsi="Arial" w:cs="Arial"/>
          <w:sz w:val="22"/>
          <w:szCs w:val="22"/>
        </w:rPr>
      </w:pPr>
    </w:p>
    <w:p w:rsidR="00D225D5" w:rsidRDefault="00FF1D3E" w:rsidP="00FF1D3E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E4065">
        <w:rPr>
          <w:rFonts w:ascii="Arial" w:hAnsi="Arial" w:cs="Arial"/>
          <w:b/>
          <w:sz w:val="22"/>
          <w:szCs w:val="22"/>
        </w:rPr>
        <w:t>Řešením přesmyček dostaneš názvy kyselin. Napiš jejich název a chemický vzorec. Kyselina:</w:t>
      </w:r>
    </w:p>
    <w:p w:rsidR="00BB599B" w:rsidRDefault="00BB599B" w:rsidP="00BB599B">
      <w:pPr>
        <w:rPr>
          <w:rFonts w:ascii="Arial" w:hAnsi="Arial" w:cs="Arial"/>
          <w:b/>
          <w:sz w:val="22"/>
          <w:szCs w:val="22"/>
        </w:rPr>
      </w:pPr>
    </w:p>
    <w:p w:rsidR="00BB599B" w:rsidRPr="00BB599B" w:rsidRDefault="00BB599B" w:rsidP="00BB599B">
      <w:pPr>
        <w:rPr>
          <w:rFonts w:ascii="Arial" w:hAnsi="Arial" w:cs="Arial"/>
          <w:b/>
          <w:sz w:val="22"/>
          <w:szCs w:val="22"/>
        </w:rPr>
      </w:pPr>
    </w:p>
    <w:p w:rsidR="00FF1D3E" w:rsidRPr="00BB599B" w:rsidRDefault="00FF1D3E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VÁBATUNO</w:t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BUTANOVÁ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  <w:t>CH3CH2CH2COOH</w:t>
      </w:r>
    </w:p>
    <w:p w:rsidR="000E4065" w:rsidRPr="00BB599B" w:rsidRDefault="000E4065" w:rsidP="000E406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E4065" w:rsidRPr="00BB599B" w:rsidRDefault="000E4065" w:rsidP="00BB599B">
      <w:pPr>
        <w:pStyle w:val="Odstavecseseznamem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NOHATEVÁ</w:t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ETHANOVÁ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  <w:t>CH3COOH</w:t>
      </w:r>
    </w:p>
    <w:p w:rsidR="00BB599B" w:rsidRPr="00BB599B" w:rsidRDefault="00BB599B" w:rsidP="00BB599B">
      <w:pPr>
        <w:rPr>
          <w:rFonts w:ascii="Arial" w:hAnsi="Arial" w:cs="Arial"/>
          <w:sz w:val="22"/>
          <w:szCs w:val="22"/>
        </w:rPr>
      </w:pPr>
    </w:p>
    <w:p w:rsidR="000E4065" w:rsidRPr="00BB599B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LEVÁOJO</w:t>
      </w:r>
      <w:r w:rsidRPr="00BB599B">
        <w:rPr>
          <w:rFonts w:ascii="Arial" w:hAnsi="Arial" w:cs="Arial"/>
          <w:sz w:val="22"/>
          <w:szCs w:val="22"/>
        </w:rPr>
        <w:tab/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OLEJOVÁ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  <w:shd w:val="clear" w:color="auto" w:fill="FFFFFF"/>
        </w:rPr>
        <w:t>C17H33COOH</w:t>
      </w:r>
    </w:p>
    <w:p w:rsidR="000E4065" w:rsidRPr="00BB599B" w:rsidRDefault="000E4065" w:rsidP="000E4065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E4065" w:rsidRPr="00BB599B" w:rsidRDefault="000E4065" w:rsidP="005D739E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VONÁHAMET</w:t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METHANOVÁ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  <w:t>HCOOH</w:t>
      </w:r>
    </w:p>
    <w:p w:rsidR="00BB599B" w:rsidRPr="00BB599B" w:rsidRDefault="00BB599B" w:rsidP="00BB599B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E4065" w:rsidRPr="00BB599B" w:rsidRDefault="000E4065" w:rsidP="007D6A42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LOŠAVÁŤVE</w:t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ŠŤAVELOVÁ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  <w:shd w:val="clear" w:color="auto" w:fill="F8F9FA"/>
        </w:rPr>
        <w:t>(COOH)</w:t>
      </w:r>
      <w:r w:rsidR="00BB599B" w:rsidRPr="00BB599B">
        <w:rPr>
          <w:rFonts w:ascii="Arial" w:hAnsi="Arial" w:cs="Arial"/>
          <w:color w:val="FF0000"/>
          <w:sz w:val="22"/>
          <w:szCs w:val="22"/>
          <w:shd w:val="clear" w:color="auto" w:fill="F8F9FA"/>
          <w:vertAlign w:val="subscript"/>
        </w:rPr>
        <w:t>2</w:t>
      </w:r>
    </w:p>
    <w:p w:rsidR="00BB599B" w:rsidRPr="00BB599B" w:rsidRDefault="00BB599B" w:rsidP="00BB599B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:rsidR="000E4065" w:rsidRPr="00BB599B" w:rsidRDefault="000E4065" w:rsidP="00FF1D3E">
      <w:pPr>
        <w:pStyle w:val="Odstavecseseznamem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BB599B">
        <w:rPr>
          <w:rFonts w:ascii="Arial" w:hAnsi="Arial" w:cs="Arial"/>
          <w:sz w:val="22"/>
          <w:szCs w:val="22"/>
        </w:rPr>
        <w:t>ČLÉMNÁ</w:t>
      </w:r>
      <w:r w:rsidRPr="00BB599B">
        <w:rPr>
          <w:rFonts w:ascii="Arial" w:hAnsi="Arial" w:cs="Arial"/>
          <w:sz w:val="22"/>
          <w:szCs w:val="22"/>
        </w:rPr>
        <w:tab/>
        <w:t xml:space="preserve">     </w:t>
      </w:r>
      <w:r w:rsidRPr="00BB599B">
        <w:rPr>
          <w:rFonts w:ascii="Arial" w:hAnsi="Arial" w:cs="Arial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>MLÉČNÁ</w:t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</w:rPr>
        <w:tab/>
      </w:r>
      <w:r w:rsidR="00BB599B" w:rsidRPr="00BB599B">
        <w:rPr>
          <w:rFonts w:ascii="Arial" w:hAnsi="Arial" w:cs="Arial"/>
          <w:color w:val="FF0000"/>
          <w:sz w:val="22"/>
          <w:szCs w:val="22"/>
          <w:shd w:val="clear" w:color="auto" w:fill="FFFFFF"/>
        </w:rPr>
        <w:t>CH3CH(OH)COOH</w:t>
      </w:r>
    </w:p>
    <w:sectPr w:rsidR="000E4065" w:rsidRPr="00BB599B" w:rsidSect="000E4065">
      <w:type w:val="continuous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-book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DB1"/>
    <w:multiLevelType w:val="hybridMultilevel"/>
    <w:tmpl w:val="F7D8C498"/>
    <w:lvl w:ilvl="0" w:tplc="DA9A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85D66"/>
    <w:multiLevelType w:val="hybridMultilevel"/>
    <w:tmpl w:val="9348B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C32"/>
    <w:multiLevelType w:val="hybridMultilevel"/>
    <w:tmpl w:val="9C1C8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DF7"/>
    <w:multiLevelType w:val="hybridMultilevel"/>
    <w:tmpl w:val="17A0D1EE"/>
    <w:lvl w:ilvl="0" w:tplc="2D42C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948E1"/>
    <w:multiLevelType w:val="hybridMultilevel"/>
    <w:tmpl w:val="53705578"/>
    <w:lvl w:ilvl="0" w:tplc="D1B82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A76B0"/>
    <w:multiLevelType w:val="hybridMultilevel"/>
    <w:tmpl w:val="7F9E7584"/>
    <w:lvl w:ilvl="0" w:tplc="5410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4E"/>
    <w:rsid w:val="00042A12"/>
    <w:rsid w:val="000E4065"/>
    <w:rsid w:val="001A554E"/>
    <w:rsid w:val="00615786"/>
    <w:rsid w:val="006C2A82"/>
    <w:rsid w:val="0074434A"/>
    <w:rsid w:val="00795BD8"/>
    <w:rsid w:val="00817496"/>
    <w:rsid w:val="009427E1"/>
    <w:rsid w:val="00B04CD3"/>
    <w:rsid w:val="00BB599B"/>
    <w:rsid w:val="00CF4FA1"/>
    <w:rsid w:val="00D225D5"/>
    <w:rsid w:val="00E069CE"/>
    <w:rsid w:val="00E91F8E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FF0"/>
  <w15:docId w15:val="{788F3E29-4701-4139-887E-488EA89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44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2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BD8"/>
    <w:pPr>
      <w:ind w:left="720"/>
      <w:contextualSpacing/>
    </w:pPr>
  </w:style>
  <w:style w:type="paragraph" w:styleId="Bezmezer">
    <w:name w:val="No Spacing"/>
    <w:uiPriority w:val="1"/>
    <w:qFormat/>
    <w:rsid w:val="009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34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F1D3E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2A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paragraph" w:styleId="Normlnweb">
    <w:name w:val="Normal (Web)"/>
    <w:basedOn w:val="Normln"/>
    <w:uiPriority w:val="99"/>
    <w:unhideWhenUsed/>
    <w:rsid w:val="006C2A8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61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cs.wikipedia.org/wiki/Kva%C5%A1en%C3%A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11</cp:revision>
  <dcterms:created xsi:type="dcterms:W3CDTF">2020-04-08T18:21:00Z</dcterms:created>
  <dcterms:modified xsi:type="dcterms:W3CDTF">2020-04-20T19:08:00Z</dcterms:modified>
</cp:coreProperties>
</file>