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 xml:space="preserve">Kyselina </w:t>
      </w:r>
      <w:proofErr w:type="spellStart"/>
      <w:r w:rsidRPr="00FF1D3E">
        <w:rPr>
          <w:rFonts w:ascii="Arial" w:hAnsi="Arial" w:cs="Arial"/>
          <w:b/>
          <w:bCs/>
          <w:sz w:val="22"/>
          <w:szCs w:val="22"/>
        </w:rPr>
        <w:t>methanová</w:t>
      </w:r>
      <w:proofErr w:type="spellEnd"/>
      <w:r w:rsidRPr="00FF1D3E">
        <w:rPr>
          <w:rFonts w:ascii="Arial" w:hAnsi="Arial" w:cs="Arial"/>
          <w:b/>
          <w:bCs/>
          <w:sz w:val="22"/>
          <w:szCs w:val="22"/>
        </w:rPr>
        <w:t xml:space="preserve"> má triviální název: kyselina</w:t>
      </w:r>
    </w:p>
    <w:p w:rsidR="00E91F8E" w:rsidRDefault="00E91F8E" w:rsidP="00E91F8E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octová</w:t>
      </w:r>
      <w:r w:rsidRPr="00FF1D3E">
        <w:rPr>
          <w:rFonts w:ascii="Arial" w:hAnsi="Arial" w:cs="Arial"/>
          <w:bCs/>
          <w:sz w:val="22"/>
          <w:szCs w:val="22"/>
        </w:rPr>
        <w:tab/>
        <w:t>b) máselná</w:t>
      </w:r>
      <w:r w:rsidRPr="00FF1D3E">
        <w:rPr>
          <w:rFonts w:ascii="Arial" w:hAnsi="Arial" w:cs="Arial"/>
          <w:bCs/>
          <w:sz w:val="22"/>
          <w:szCs w:val="22"/>
        </w:rPr>
        <w:tab/>
        <w:t>c) mravenčí</w:t>
      </w:r>
      <w:r w:rsidRPr="00FF1D3E">
        <w:rPr>
          <w:rFonts w:ascii="Arial" w:hAnsi="Arial" w:cs="Arial"/>
          <w:bCs/>
          <w:sz w:val="22"/>
          <w:szCs w:val="22"/>
        </w:rPr>
        <w:tab/>
        <w:t>d) mléčná</w:t>
      </w:r>
      <w:r w:rsidRPr="00FF1D3E">
        <w:rPr>
          <w:rFonts w:ascii="Arial" w:hAnsi="Arial" w:cs="Arial"/>
          <w:bCs/>
          <w:sz w:val="22"/>
          <w:szCs w:val="22"/>
        </w:rPr>
        <w:tab/>
        <w:t>e) šťavelová</w:t>
      </w:r>
    </w:p>
    <w:p w:rsidR="00FF1D3E" w:rsidRPr="00FF1D3E" w:rsidRDefault="00FF1D3E" w:rsidP="00FF1D3E">
      <w:pPr>
        <w:pStyle w:val="Odstavecseseznamem"/>
        <w:ind w:left="1080"/>
        <w:rPr>
          <w:rFonts w:ascii="Arial" w:hAnsi="Arial" w:cs="Arial"/>
          <w:bCs/>
          <w:sz w:val="22"/>
          <w:szCs w:val="22"/>
        </w:rPr>
      </w:pPr>
    </w:p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>Kolikaprocentní kyselinu octovou používáme jako potravinářský ocet?</w:t>
      </w:r>
    </w:p>
    <w:p w:rsidR="00E91F8E" w:rsidRDefault="00E91F8E" w:rsidP="00E91F8E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98%</w:t>
      </w:r>
      <w:r w:rsidRPr="00FF1D3E">
        <w:rPr>
          <w:rFonts w:ascii="Arial" w:hAnsi="Arial" w:cs="Arial"/>
          <w:bCs/>
          <w:sz w:val="22"/>
          <w:szCs w:val="22"/>
        </w:rPr>
        <w:tab/>
        <w:t>b) 50%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 xml:space="preserve"> c) 3%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 xml:space="preserve"> d) 8%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>e) 25%</w:t>
      </w:r>
    </w:p>
    <w:p w:rsidR="00FF1D3E" w:rsidRPr="00FF1D3E" w:rsidRDefault="00FF1D3E" w:rsidP="00FF1D3E">
      <w:pPr>
        <w:pStyle w:val="Odstavecseseznamem"/>
        <w:ind w:left="1080"/>
        <w:rPr>
          <w:rFonts w:ascii="Arial" w:hAnsi="Arial" w:cs="Arial"/>
          <w:bCs/>
          <w:sz w:val="22"/>
          <w:szCs w:val="22"/>
        </w:rPr>
      </w:pPr>
    </w:p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>Na internetu vyhledej seznam látek přidávaných do potravin. Napiš, které kyseliny jsou ukryty pod označením:</w:t>
      </w:r>
    </w:p>
    <w:p w:rsidR="00E91F8E" w:rsidRDefault="00E91F8E" w:rsidP="00E91F8E">
      <w:pPr>
        <w:pStyle w:val="Odstavecseseznamem"/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E 330………………………………………E 640……………………………………………</w:t>
      </w:r>
    </w:p>
    <w:p w:rsidR="00FF1D3E" w:rsidRPr="00FF1D3E" w:rsidRDefault="00FF1D3E" w:rsidP="00E91F8E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91F8E" w:rsidRDefault="00E91F8E" w:rsidP="00E91F8E">
      <w:pPr>
        <w:pStyle w:val="Odstavecseseznamem"/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E 211………………………………………E 210……………………………………………</w:t>
      </w:r>
    </w:p>
    <w:p w:rsidR="00FF1D3E" w:rsidRPr="00FF1D3E" w:rsidRDefault="00FF1D3E" w:rsidP="00E91F8E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>Karboxylovou kyselinu bychom nejsnáze mohli získat z:</w:t>
      </w:r>
    </w:p>
    <w:p w:rsidR="00E91F8E" w:rsidRPr="00FF1D3E" w:rsidRDefault="00E91F8E" w:rsidP="00E91F8E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brambor</w:t>
      </w:r>
      <w:r w:rsidRPr="00FF1D3E">
        <w:rPr>
          <w:rFonts w:ascii="Arial" w:hAnsi="Arial" w:cs="Arial"/>
          <w:bCs/>
          <w:sz w:val="22"/>
          <w:szCs w:val="22"/>
        </w:rPr>
        <w:tab/>
        <w:t>b) řepy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>c) citrónů</w:t>
      </w:r>
      <w:r w:rsidRPr="00FF1D3E">
        <w:rPr>
          <w:rFonts w:ascii="Arial" w:hAnsi="Arial" w:cs="Arial"/>
          <w:bCs/>
          <w:sz w:val="22"/>
          <w:szCs w:val="22"/>
        </w:rPr>
        <w:tab/>
        <w:t>d) obilí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>e) rýže</w:t>
      </w:r>
    </w:p>
    <w:p w:rsidR="00E91F8E" w:rsidRPr="00FF1D3E" w:rsidRDefault="00E91F8E" w:rsidP="00E91F8E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795BD8" w:rsidRPr="00FF1D3E" w:rsidRDefault="00795BD8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>Napiš, v čem se vyskytují tyto organické kyseliny:</w:t>
      </w:r>
    </w:p>
    <w:p w:rsidR="00795BD8" w:rsidRPr="00FF1D3E" w:rsidRDefault="00795BD8" w:rsidP="00795BD8">
      <w:pPr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  <w:sectPr w:rsidR="00795BD8" w:rsidRPr="00FF1D3E" w:rsidSect="000E406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lastRenderedPageBreak/>
        <w:t xml:space="preserve">Citronová 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 xml:space="preserve">Askorbová 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>Mravenčí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E91F8E" w:rsidRPr="00FF1D3E" w:rsidRDefault="00795BD8" w:rsidP="00E91F8E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 xml:space="preserve">Acetylsalicylová 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>Jablečná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 xml:space="preserve">Octová 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  <w:sectPr w:rsidR="00795BD8" w:rsidRPr="00FF1D3E" w:rsidSect="00795B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F1D3E">
        <w:rPr>
          <w:rFonts w:ascii="Arial" w:hAnsi="Arial" w:cs="Arial"/>
          <w:sz w:val="22"/>
          <w:szCs w:val="22"/>
        </w:rPr>
        <w:t>Mléčná</w:t>
      </w:r>
    </w:p>
    <w:p w:rsidR="00795BD8" w:rsidRPr="00FF1D3E" w:rsidRDefault="0074434A" w:rsidP="00795BD8">
      <w:pPr>
        <w:ind w:left="36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6274B12" wp14:editId="4C77AE28">
            <wp:simplePos x="0" y="0"/>
            <wp:positionH relativeFrom="column">
              <wp:posOffset>5481955</wp:posOffset>
            </wp:positionH>
            <wp:positionV relativeFrom="paragraph">
              <wp:posOffset>138430</wp:posOffset>
            </wp:positionV>
            <wp:extent cx="971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76" y="21312"/>
                <wp:lineTo x="21176" y="0"/>
                <wp:lineTo x="0" y="0"/>
              </wp:wrapPolygon>
            </wp:wrapTight>
            <wp:docPr id="4" name="Obrázek 4" descr="Bzenecký Ocet Ocet kvasný jablečný 1l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zenecký Ocet Ocet kvasný jablečný 1l - Tesco Potravi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66117DA" wp14:editId="75DCC3C9">
            <wp:simplePos x="0" y="0"/>
            <wp:positionH relativeFrom="column">
              <wp:posOffset>4567555</wp:posOffset>
            </wp:positionH>
            <wp:positionV relativeFrom="paragraph">
              <wp:posOffset>157480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Obrázek 3" descr="Hořčice Plnotučná 9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řčice Plnotučná 900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  <w:sectPr w:rsidR="00E91F8E" w:rsidRPr="00FF1D3E" w:rsidSect="009427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5BD8" w:rsidRPr="00FF1D3E" w:rsidRDefault="0074434A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F1D3E">
        <w:rPr>
          <w:rFonts w:ascii="Arial" w:hAnsi="Arial" w:cs="Arial"/>
          <w:b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CDFDB42" wp14:editId="12EB4F11">
            <wp:simplePos x="0" y="0"/>
            <wp:positionH relativeFrom="column">
              <wp:posOffset>3881755</wp:posOffset>
            </wp:positionH>
            <wp:positionV relativeFrom="paragraph">
              <wp:posOffset>44450</wp:posOffset>
            </wp:positionV>
            <wp:extent cx="45720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700" y="21113"/>
                <wp:lineTo x="20700" y="0"/>
                <wp:lineTo x="0" y="0"/>
              </wp:wrapPolygon>
            </wp:wrapTight>
            <wp:docPr id="1" name="Obrázek 1" descr="Jablko Red Prince - Online supermarket Rohlik.cz — nejrychlejš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o Red Prince - Online supermarket Rohlik.cz — nejrychlejší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8E" w:rsidRPr="00FF1D3E">
        <w:rPr>
          <w:rFonts w:ascii="Arial" w:hAnsi="Arial" w:cs="Arial"/>
          <w:b/>
          <w:sz w:val="22"/>
          <w:szCs w:val="22"/>
        </w:rPr>
        <w:t>Propoj obrázky s názvy příslušných kyselin:</w:t>
      </w:r>
      <w:r w:rsidRPr="00FF1D3E">
        <w:rPr>
          <w:rFonts w:ascii="Arial" w:hAnsi="Arial" w:cs="Arial"/>
          <w:b/>
          <w:noProof/>
          <w:sz w:val="22"/>
          <w:szCs w:val="22"/>
          <w:lang w:val="en-GB" w:eastAsia="en-GB"/>
        </w:rPr>
        <w:t xml:space="preserve"> </w:t>
      </w:r>
    </w:p>
    <w:p w:rsidR="00FF1D3E" w:rsidRPr="00FF1D3E" w:rsidRDefault="00FF1D3E" w:rsidP="00FF1D3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E91F8E" w:rsidRPr="00FF1D3E" w:rsidRDefault="00E91F8E" w:rsidP="0074434A">
      <w:pPr>
        <w:ind w:firstLine="72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>kyselina octová</w:t>
      </w:r>
      <w:r w:rsidRPr="00FF1D3E">
        <w:rPr>
          <w:rFonts w:ascii="Arial" w:hAnsi="Arial" w:cs="Arial"/>
          <w:sz w:val="22"/>
          <w:szCs w:val="22"/>
        </w:rPr>
        <w:tab/>
      </w:r>
      <w:r w:rsidRPr="00FF1D3E">
        <w:rPr>
          <w:rFonts w:ascii="Arial" w:hAnsi="Arial" w:cs="Arial"/>
          <w:sz w:val="22"/>
          <w:szCs w:val="22"/>
        </w:rPr>
        <w:tab/>
        <w:t>kyselina benzoová</w:t>
      </w:r>
      <w:r w:rsidR="0074434A" w:rsidRPr="00FF1D3E">
        <w:rPr>
          <w:rFonts w:ascii="Arial" w:hAnsi="Arial" w:cs="Arial"/>
          <w:sz w:val="22"/>
          <w:szCs w:val="22"/>
        </w:rPr>
        <w:t xml:space="preserve"> </w:t>
      </w:r>
    </w:p>
    <w:p w:rsidR="0074434A" w:rsidRPr="00FF1D3E" w:rsidRDefault="0074434A" w:rsidP="0074434A">
      <w:pPr>
        <w:ind w:firstLine="720"/>
        <w:rPr>
          <w:rFonts w:ascii="Arial" w:hAnsi="Arial" w:cs="Arial"/>
          <w:sz w:val="22"/>
          <w:szCs w:val="22"/>
        </w:rPr>
      </w:pPr>
    </w:p>
    <w:p w:rsidR="00E069CE" w:rsidRPr="00FF1D3E" w:rsidRDefault="00D225D5" w:rsidP="0074434A">
      <w:pPr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A906734" wp14:editId="40D414D3">
            <wp:simplePos x="0" y="0"/>
            <wp:positionH relativeFrom="column">
              <wp:posOffset>4728845</wp:posOffset>
            </wp:positionH>
            <wp:positionV relativeFrom="paragraph">
              <wp:posOffset>161925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Obrázek 5" descr="NASIL mýdlo s nanostříbrem 100g - Lékár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SIL mýdlo s nanostříbrem 100g - Lékárna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4A"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2FC1D0" wp14:editId="7A2B1643">
            <wp:simplePos x="0" y="0"/>
            <wp:positionH relativeFrom="column">
              <wp:posOffset>3747770</wp:posOffset>
            </wp:positionH>
            <wp:positionV relativeFrom="paragraph">
              <wp:posOffset>229235</wp:posOffset>
            </wp:positionV>
            <wp:extent cx="714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2" name="Obrázek 2" descr="6 důvodů proč jíst citron | Woman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důvodů proč jíst citron | WomanOn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8E" w:rsidRPr="00FF1D3E">
        <w:rPr>
          <w:rFonts w:ascii="Arial" w:hAnsi="Arial" w:cs="Arial"/>
          <w:sz w:val="22"/>
          <w:szCs w:val="22"/>
        </w:rPr>
        <w:tab/>
        <w:t>kyselina citrónová</w:t>
      </w:r>
      <w:r w:rsidR="00E91F8E" w:rsidRPr="00FF1D3E">
        <w:rPr>
          <w:rFonts w:ascii="Arial" w:hAnsi="Arial" w:cs="Arial"/>
          <w:sz w:val="22"/>
          <w:szCs w:val="22"/>
        </w:rPr>
        <w:tab/>
      </w:r>
      <w:r w:rsidR="00E91F8E" w:rsidRPr="00FF1D3E">
        <w:rPr>
          <w:rFonts w:ascii="Arial" w:hAnsi="Arial" w:cs="Arial"/>
          <w:sz w:val="22"/>
          <w:szCs w:val="22"/>
        </w:rPr>
        <w:tab/>
        <w:t>kyselina jablečná</w:t>
      </w:r>
    </w:p>
    <w:p w:rsidR="0074434A" w:rsidRPr="00FF1D3E" w:rsidRDefault="00D225D5" w:rsidP="0074434A">
      <w:pPr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01F00A" wp14:editId="7F629874">
            <wp:simplePos x="0" y="0"/>
            <wp:positionH relativeFrom="column">
              <wp:posOffset>5481320</wp:posOffset>
            </wp:positionH>
            <wp:positionV relativeFrom="paragraph">
              <wp:posOffset>82550</wp:posOffset>
            </wp:positionV>
            <wp:extent cx="97282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49" y="21268"/>
                <wp:lineTo x="21149" y="0"/>
                <wp:lineTo x="0" y="0"/>
              </wp:wrapPolygon>
            </wp:wrapTight>
            <wp:docPr id="6" name="Obrázek 6" descr="Polníček: Jak ho zpracovat a co z něj připravit? | Woman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níček: Jak ho zpracovat a co z něj připravit? | WomanOn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5D5" w:rsidRPr="00FF1D3E" w:rsidRDefault="00E91F8E" w:rsidP="0074434A">
      <w:pPr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ab/>
        <w:t>kyselina</w:t>
      </w:r>
      <w:r w:rsidR="0074434A" w:rsidRPr="00FF1D3E">
        <w:rPr>
          <w:rFonts w:ascii="Arial" w:hAnsi="Arial" w:cs="Arial"/>
          <w:sz w:val="22"/>
          <w:szCs w:val="22"/>
        </w:rPr>
        <w:t xml:space="preserve"> palmitová</w:t>
      </w:r>
      <w:r w:rsidR="0074434A" w:rsidRPr="00FF1D3E">
        <w:rPr>
          <w:rFonts w:ascii="Arial" w:hAnsi="Arial" w:cs="Arial"/>
          <w:sz w:val="22"/>
          <w:szCs w:val="22"/>
        </w:rPr>
        <w:tab/>
      </w:r>
      <w:r w:rsidR="0074434A" w:rsidRPr="00FF1D3E">
        <w:rPr>
          <w:rFonts w:ascii="Arial" w:hAnsi="Arial" w:cs="Arial"/>
          <w:sz w:val="22"/>
          <w:szCs w:val="22"/>
        </w:rPr>
        <w:tab/>
        <w:t xml:space="preserve">kyselina šťavelová </w:t>
      </w:r>
    </w:p>
    <w:p w:rsidR="00D225D5" w:rsidRPr="00FF1D3E" w:rsidRDefault="00D225D5" w:rsidP="00D225D5">
      <w:pPr>
        <w:rPr>
          <w:rFonts w:ascii="Arial" w:hAnsi="Arial" w:cs="Arial"/>
          <w:sz w:val="22"/>
          <w:szCs w:val="22"/>
        </w:rPr>
      </w:pPr>
    </w:p>
    <w:p w:rsidR="00D225D5" w:rsidRPr="00FF1D3E" w:rsidRDefault="00D225D5" w:rsidP="00D225D5">
      <w:pPr>
        <w:rPr>
          <w:rFonts w:ascii="Arial" w:hAnsi="Arial" w:cs="Arial"/>
          <w:sz w:val="22"/>
          <w:szCs w:val="22"/>
        </w:rPr>
      </w:pPr>
    </w:p>
    <w:p w:rsidR="00E91F8E" w:rsidRDefault="00D225D5" w:rsidP="00D225D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F1D3E">
        <w:rPr>
          <w:rFonts w:ascii="Arial" w:hAnsi="Arial" w:cs="Arial"/>
          <w:b/>
          <w:sz w:val="22"/>
          <w:szCs w:val="22"/>
        </w:rPr>
        <w:t>Spoj názvy kyselin s jejich chemickými vzorci:</w:t>
      </w:r>
    </w:p>
    <w:p w:rsidR="00FF1D3E" w:rsidRPr="00FF1D3E" w:rsidRDefault="00FF1D3E" w:rsidP="00FF1D3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FF1D3E" w:rsidRPr="00FF1D3E" w:rsidRDefault="00D225D5" w:rsidP="000E4065">
      <w:pPr>
        <w:pStyle w:val="Bezmezer"/>
      </w:pPr>
      <w:r w:rsidRPr="00FF1D3E">
        <w:t>CH</w:t>
      </w:r>
      <w:r w:rsidRPr="00FF1D3E">
        <w:rPr>
          <w:vertAlign w:val="subscript"/>
        </w:rPr>
        <w:t>3</w:t>
      </w:r>
      <w:r w:rsidRPr="00FF1D3E">
        <w:t>CH</w:t>
      </w:r>
      <w:r w:rsidRPr="00FF1D3E">
        <w:rPr>
          <w:vertAlign w:val="subscript"/>
        </w:rPr>
        <w:t>2</w:t>
      </w:r>
      <w:r w:rsidRPr="00FF1D3E">
        <w:t>CH</w:t>
      </w:r>
      <w:r w:rsidRPr="00FF1D3E">
        <w:rPr>
          <w:vertAlign w:val="subscript"/>
        </w:rPr>
        <w:t>2</w:t>
      </w:r>
      <w:r w:rsidRPr="00FF1D3E">
        <w:t>COOH</w:t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="000E4065">
        <w:tab/>
      </w:r>
      <w:r w:rsidRPr="00FF1D3E">
        <w:t xml:space="preserve">kyselina </w:t>
      </w:r>
      <w:proofErr w:type="spellStart"/>
      <w:r w:rsidRPr="00FF1D3E">
        <w:t>methanová</w:t>
      </w:r>
      <w:proofErr w:type="spellEnd"/>
      <w:r w:rsidRPr="00FF1D3E">
        <w:t xml:space="preserve"> (mravenčí)</w:t>
      </w:r>
    </w:p>
    <w:p w:rsidR="00FF1D3E" w:rsidRPr="00FF1D3E" w:rsidRDefault="00D225D5" w:rsidP="000E4065">
      <w:pPr>
        <w:pStyle w:val="Bezmezer"/>
      </w:pPr>
      <w:r w:rsidRPr="00FF1D3E">
        <w:t>CH</w:t>
      </w:r>
      <w:r w:rsidRPr="00FF1D3E">
        <w:rPr>
          <w:vertAlign w:val="subscript"/>
        </w:rPr>
        <w:t>3</w:t>
      </w:r>
      <w:r w:rsidRPr="00FF1D3E">
        <w:t>CH</w:t>
      </w:r>
      <w:r w:rsidRPr="00FF1D3E">
        <w:rPr>
          <w:vertAlign w:val="subscript"/>
        </w:rPr>
        <w:t>2</w:t>
      </w:r>
      <w:r w:rsidRPr="00FF1D3E">
        <w:t>CH</w:t>
      </w:r>
      <w:r w:rsidRPr="00FF1D3E">
        <w:rPr>
          <w:vertAlign w:val="subscript"/>
        </w:rPr>
        <w:t>2</w:t>
      </w:r>
      <w:r w:rsidRPr="00FF1D3E">
        <w:t>CH</w:t>
      </w:r>
      <w:r w:rsidRPr="00FF1D3E">
        <w:rPr>
          <w:vertAlign w:val="subscript"/>
        </w:rPr>
        <w:t>2</w:t>
      </w:r>
      <w:r w:rsidRPr="00FF1D3E">
        <w:t>COOH</w:t>
      </w:r>
      <w:r w:rsidRPr="00FF1D3E">
        <w:tab/>
      </w:r>
      <w:r w:rsidRPr="00FF1D3E">
        <w:tab/>
      </w:r>
      <w:r w:rsidRPr="00FF1D3E">
        <w:tab/>
      </w:r>
      <w:r w:rsidR="000E4065">
        <w:tab/>
      </w:r>
      <w:r w:rsidRPr="00FF1D3E">
        <w:t>kyselina ethanová (octová)</w:t>
      </w:r>
    </w:p>
    <w:p w:rsidR="00FF1D3E" w:rsidRPr="00FF1D3E" w:rsidRDefault="00D225D5" w:rsidP="000E4065">
      <w:pPr>
        <w:pStyle w:val="Bezmezer"/>
      </w:pPr>
      <w:r w:rsidRPr="00FF1D3E">
        <w:t>CH</w:t>
      </w:r>
      <w:r w:rsidRPr="00FF1D3E">
        <w:rPr>
          <w:vertAlign w:val="subscript"/>
        </w:rPr>
        <w:t>3</w:t>
      </w:r>
      <w:r w:rsidRPr="00FF1D3E">
        <w:t>CH</w:t>
      </w:r>
      <w:r w:rsidRPr="00FF1D3E">
        <w:rPr>
          <w:vertAlign w:val="subscript"/>
        </w:rPr>
        <w:t>2</w:t>
      </w:r>
      <w:r w:rsidRPr="00FF1D3E">
        <w:t>COOH</w:t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="000E4065">
        <w:tab/>
      </w:r>
      <w:r w:rsidRPr="00FF1D3E">
        <w:t>kyselina butanová (máselná)</w:t>
      </w:r>
    </w:p>
    <w:p w:rsidR="00FF1D3E" w:rsidRPr="00FF1D3E" w:rsidRDefault="00D225D5" w:rsidP="000E4065">
      <w:pPr>
        <w:pStyle w:val="Bezmezer"/>
      </w:pPr>
      <w:r w:rsidRPr="00FF1D3E">
        <w:t>HCOOH</w:t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="000E4065">
        <w:tab/>
      </w:r>
      <w:r w:rsidRPr="00FF1D3E">
        <w:t>kyselina benzoová</w:t>
      </w:r>
    </w:p>
    <w:p w:rsidR="00FF1D3E" w:rsidRPr="00FF1D3E" w:rsidRDefault="00D225D5" w:rsidP="000E4065">
      <w:pPr>
        <w:pStyle w:val="Bezmezer"/>
      </w:pPr>
      <w:r w:rsidRPr="00FF1D3E">
        <w:t>C</w:t>
      </w:r>
      <w:r w:rsidRPr="00FF1D3E">
        <w:rPr>
          <w:vertAlign w:val="subscript"/>
        </w:rPr>
        <w:t>6</w:t>
      </w:r>
      <w:r w:rsidRPr="00FF1D3E">
        <w:t>H</w:t>
      </w:r>
      <w:r w:rsidRPr="00FF1D3E">
        <w:rPr>
          <w:vertAlign w:val="subscript"/>
        </w:rPr>
        <w:t>5</w:t>
      </w:r>
      <w:r w:rsidRPr="00FF1D3E">
        <w:t>COOH</w:t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="000E4065">
        <w:tab/>
      </w:r>
      <w:r w:rsidRPr="00FF1D3E">
        <w:t>kyselina propanová</w:t>
      </w:r>
    </w:p>
    <w:p w:rsidR="00D225D5" w:rsidRDefault="00D225D5" w:rsidP="000E4065">
      <w:pPr>
        <w:pStyle w:val="Bezmezer"/>
      </w:pPr>
      <w:r w:rsidRPr="00FF1D3E">
        <w:t>CH</w:t>
      </w:r>
      <w:r w:rsidRPr="00FF1D3E">
        <w:rPr>
          <w:vertAlign w:val="subscript"/>
        </w:rPr>
        <w:t>3</w:t>
      </w:r>
      <w:r w:rsidRPr="00FF1D3E">
        <w:t>COOH</w:t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Pr="00FF1D3E">
        <w:tab/>
      </w:r>
      <w:r w:rsidR="000E4065">
        <w:tab/>
      </w:r>
      <w:r w:rsidRPr="00FF1D3E">
        <w:t>kyselina pentanová</w:t>
      </w:r>
    </w:p>
    <w:p w:rsidR="00FF1D3E" w:rsidRPr="00FF1D3E" w:rsidRDefault="00FF1D3E" w:rsidP="00D225D5">
      <w:pPr>
        <w:rPr>
          <w:rFonts w:ascii="Arial" w:hAnsi="Arial" w:cs="Arial"/>
          <w:sz w:val="22"/>
          <w:szCs w:val="22"/>
        </w:rPr>
      </w:pPr>
    </w:p>
    <w:p w:rsidR="00D225D5" w:rsidRPr="000E4065" w:rsidRDefault="00FF1D3E" w:rsidP="00FF1D3E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E4065">
        <w:rPr>
          <w:rFonts w:ascii="Arial" w:hAnsi="Arial" w:cs="Arial"/>
          <w:b/>
          <w:sz w:val="22"/>
          <w:szCs w:val="22"/>
        </w:rPr>
        <w:t>Řešením přesmyček dostaneš názvy kyselin. Napiš jejich název a chemický vzorec. Kyselina:</w:t>
      </w:r>
    </w:p>
    <w:p w:rsidR="00FF1D3E" w:rsidRDefault="00FF1D3E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VÁBATUNO</w:t>
      </w:r>
      <w:r>
        <w:rPr>
          <w:rFonts w:ascii="Arial" w:hAnsi="Arial" w:cs="Arial"/>
          <w:sz w:val="22"/>
          <w:szCs w:val="22"/>
        </w:rPr>
        <w:tab/>
        <w:t>---------------------------------------</w:t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</w:t>
      </w:r>
    </w:p>
    <w:p w:rsidR="000E4065" w:rsidRDefault="000E4065" w:rsidP="000E406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FF1D3E" w:rsidRDefault="000E4065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NOHATEVÁ</w:t>
      </w:r>
      <w:r>
        <w:rPr>
          <w:rFonts w:ascii="Arial" w:hAnsi="Arial" w:cs="Arial"/>
          <w:sz w:val="22"/>
          <w:szCs w:val="22"/>
        </w:rPr>
        <w:tab/>
        <w:t>---------------------------------------</w:t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</w:t>
      </w:r>
    </w:p>
    <w:p w:rsidR="000E4065" w:rsidRPr="000E4065" w:rsidRDefault="000E4065" w:rsidP="000E4065">
      <w:pPr>
        <w:rPr>
          <w:rFonts w:ascii="Arial" w:hAnsi="Arial" w:cs="Arial"/>
          <w:sz w:val="22"/>
          <w:szCs w:val="22"/>
        </w:rPr>
      </w:pPr>
    </w:p>
    <w:p w:rsidR="000E4065" w:rsidRDefault="000E4065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LEVÁOJO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      ----------------------------------------</w:t>
      </w:r>
    </w:p>
    <w:p w:rsidR="000E4065" w:rsidRDefault="000E4065" w:rsidP="000E4065">
      <w:pPr>
        <w:pStyle w:val="Odstavecseseznamem"/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4065" w:rsidRDefault="000E4065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VONÁHAMET</w:t>
      </w:r>
      <w:r>
        <w:rPr>
          <w:rFonts w:ascii="Arial" w:hAnsi="Arial" w:cs="Arial"/>
          <w:sz w:val="22"/>
          <w:szCs w:val="22"/>
        </w:rPr>
        <w:tab/>
        <w:t>---------------------------------------      ----------------------------------------</w:t>
      </w:r>
    </w:p>
    <w:p w:rsidR="000E4065" w:rsidRPr="000E4065" w:rsidRDefault="000E4065" w:rsidP="000E4065">
      <w:pPr>
        <w:rPr>
          <w:rFonts w:ascii="Arial" w:hAnsi="Arial" w:cs="Arial"/>
          <w:sz w:val="22"/>
          <w:szCs w:val="22"/>
        </w:rPr>
      </w:pPr>
    </w:p>
    <w:p w:rsidR="000E4065" w:rsidRPr="000E4065" w:rsidRDefault="000E4065" w:rsidP="000E4065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4065">
        <w:rPr>
          <w:rFonts w:ascii="Arial" w:hAnsi="Arial" w:cs="Arial"/>
          <w:sz w:val="22"/>
          <w:szCs w:val="22"/>
        </w:rPr>
        <w:t>LOŠAVÁŤVE</w:t>
      </w:r>
      <w:r w:rsidRPr="000E4065">
        <w:rPr>
          <w:rFonts w:ascii="Arial" w:hAnsi="Arial" w:cs="Arial"/>
          <w:sz w:val="22"/>
          <w:szCs w:val="22"/>
        </w:rPr>
        <w:tab/>
        <w:t>---------------------------------------      ----------------------------------------</w:t>
      </w:r>
    </w:p>
    <w:p w:rsidR="000E4065" w:rsidRDefault="000E4065" w:rsidP="000E406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E4065" w:rsidRPr="000E4065" w:rsidRDefault="000E4065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ČLÉMNÁ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>---------------------------------------      ----------------------------------------</w:t>
      </w:r>
    </w:p>
    <w:sectPr w:rsidR="000E4065" w:rsidRPr="000E4065" w:rsidSect="000E4065">
      <w:type w:val="continuous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B1"/>
    <w:multiLevelType w:val="hybridMultilevel"/>
    <w:tmpl w:val="F7D8C498"/>
    <w:lvl w:ilvl="0" w:tplc="DA9A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85D66"/>
    <w:multiLevelType w:val="hybridMultilevel"/>
    <w:tmpl w:val="9348B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4C32"/>
    <w:multiLevelType w:val="hybridMultilevel"/>
    <w:tmpl w:val="9C1C8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DF7"/>
    <w:multiLevelType w:val="hybridMultilevel"/>
    <w:tmpl w:val="17A0D1EE"/>
    <w:lvl w:ilvl="0" w:tplc="2D42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948E1"/>
    <w:multiLevelType w:val="hybridMultilevel"/>
    <w:tmpl w:val="53705578"/>
    <w:lvl w:ilvl="0" w:tplc="D1B82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A76B0"/>
    <w:multiLevelType w:val="hybridMultilevel"/>
    <w:tmpl w:val="7F9E7584"/>
    <w:lvl w:ilvl="0" w:tplc="5410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E"/>
    <w:rsid w:val="000E4065"/>
    <w:rsid w:val="001A554E"/>
    <w:rsid w:val="0074434A"/>
    <w:rsid w:val="00795BD8"/>
    <w:rsid w:val="009427E1"/>
    <w:rsid w:val="00CF4FA1"/>
    <w:rsid w:val="00D225D5"/>
    <w:rsid w:val="00E069CE"/>
    <w:rsid w:val="00E91F8E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4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BD8"/>
    <w:pPr>
      <w:ind w:left="720"/>
      <w:contextualSpacing/>
    </w:pPr>
  </w:style>
  <w:style w:type="paragraph" w:styleId="Bezmezer">
    <w:name w:val="No Spacing"/>
    <w:uiPriority w:val="1"/>
    <w:qFormat/>
    <w:rsid w:val="009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4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34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F1D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4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BD8"/>
    <w:pPr>
      <w:ind w:left="720"/>
      <w:contextualSpacing/>
    </w:pPr>
  </w:style>
  <w:style w:type="paragraph" w:styleId="Bezmezer">
    <w:name w:val="No Spacing"/>
    <w:uiPriority w:val="1"/>
    <w:qFormat/>
    <w:rsid w:val="009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4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34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F1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dcterms:created xsi:type="dcterms:W3CDTF">2020-04-08T18:21:00Z</dcterms:created>
  <dcterms:modified xsi:type="dcterms:W3CDTF">2020-04-08T19:36:00Z</dcterms:modified>
</cp:coreProperties>
</file>