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7DFA" w14:textId="69B1C0A9" w:rsidR="007B45E2" w:rsidRDefault="00C6759B">
      <w:pPr>
        <w:rPr>
          <w:rFonts w:ascii="Arial" w:hAnsi="Arial" w:cs="Arial"/>
          <w:b/>
          <w:bCs/>
        </w:rPr>
      </w:pPr>
      <w:r w:rsidRPr="00C6759B">
        <w:rPr>
          <w:rFonts w:ascii="Arial" w:hAnsi="Arial" w:cs="Arial"/>
          <w:b/>
          <w:bCs/>
        </w:rPr>
        <w:t>TUKY</w:t>
      </w:r>
      <w:r>
        <w:rPr>
          <w:rFonts w:ascii="Arial" w:hAnsi="Arial" w:cs="Arial"/>
          <w:b/>
          <w:bCs/>
        </w:rPr>
        <w:t xml:space="preserve"> </w:t>
      </w:r>
      <w:r w:rsidR="001966C4">
        <w:rPr>
          <w:rFonts w:ascii="Arial" w:hAnsi="Arial" w:cs="Arial"/>
          <w:b/>
          <w:bCs/>
        </w:rPr>
        <w:t xml:space="preserve">– </w:t>
      </w:r>
      <w:r w:rsidR="001966C4" w:rsidRPr="001966C4">
        <w:rPr>
          <w:rFonts w:ascii="Arial" w:hAnsi="Arial" w:cs="Arial"/>
        </w:rPr>
        <w:t>zápis do sešitu</w:t>
      </w:r>
    </w:p>
    <w:p w14:paraId="3FC4FFCE" w14:textId="79C62024" w:rsidR="00C6759B" w:rsidRDefault="00C6759B" w:rsidP="00C6759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estery glycerolu a kyselin s vyšším počtem atomů C v molekule (palmitové, stearové, olejové)</w:t>
      </w:r>
    </w:p>
    <w:p w14:paraId="40CC0CA0" w14:textId="46513252" w:rsidR="00C6759B" w:rsidRDefault="00C6759B" w:rsidP="00C675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 organismech vznikají </w:t>
      </w:r>
      <w:r w:rsidRPr="00C6759B">
        <w:rPr>
          <w:rFonts w:ascii="Arial" w:hAnsi="Arial" w:cs="Arial"/>
          <w:b/>
          <w:bCs/>
        </w:rPr>
        <w:t>esterifikací</w:t>
      </w:r>
      <w:r>
        <w:rPr>
          <w:rFonts w:ascii="Arial" w:hAnsi="Arial" w:cs="Arial"/>
        </w:rPr>
        <w:t>:</w:t>
      </w:r>
    </w:p>
    <w:p w14:paraId="340441A4" w14:textId="55AF7509" w:rsidR="00C6759B" w:rsidRDefault="00C6759B" w:rsidP="00C6759B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43DC" wp14:editId="4081FC0E">
                <wp:simplePos x="0" y="0"/>
                <wp:positionH relativeFrom="column">
                  <wp:posOffset>2500630</wp:posOffset>
                </wp:positionH>
                <wp:positionV relativeFrom="paragraph">
                  <wp:posOffset>64135</wp:posOffset>
                </wp:positionV>
                <wp:extent cx="1047750" cy="9525"/>
                <wp:effectExtent l="0" t="57150" r="38100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6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6.9pt;margin-top:5.05pt;width:82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>Glycerol</w:t>
      </w:r>
      <w:r>
        <w:rPr>
          <w:rFonts w:ascii="Arial" w:hAnsi="Arial" w:cs="Arial"/>
        </w:rPr>
        <w:tab/>
        <w:t xml:space="preserve">+    karboxylová </w:t>
      </w:r>
      <w:proofErr w:type="gramStart"/>
      <w:r>
        <w:rPr>
          <w:rFonts w:ascii="Arial" w:hAnsi="Arial" w:cs="Arial"/>
        </w:rPr>
        <w:t xml:space="preserve">kyselina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tuk</w:t>
      </w:r>
      <w:r>
        <w:rPr>
          <w:rFonts w:ascii="Arial" w:hAnsi="Arial" w:cs="Arial"/>
        </w:rPr>
        <w:tab/>
        <w:t>+     voda</w:t>
      </w:r>
    </w:p>
    <w:p w14:paraId="4729ACD7" w14:textId="113BACB2" w:rsidR="00C6759B" w:rsidRDefault="00C6759B" w:rsidP="00C6759B">
      <w:pPr>
        <w:ind w:left="360"/>
        <w:rPr>
          <w:rFonts w:ascii="Arial" w:hAnsi="Arial" w:cs="Arial"/>
        </w:rPr>
      </w:pPr>
      <w:r w:rsidRPr="00C6759B">
        <w:rPr>
          <w:rFonts w:ascii="Arial" w:hAnsi="Arial" w:cs="Arial"/>
          <w:b/>
          <w:bCs/>
        </w:rPr>
        <w:t>Pevné</w:t>
      </w:r>
      <w:r>
        <w:rPr>
          <w:rFonts w:ascii="Arial" w:hAnsi="Arial" w:cs="Arial"/>
        </w:rPr>
        <w:t>, případně</w:t>
      </w:r>
      <w:r w:rsidRPr="00C6759B">
        <w:rPr>
          <w:rFonts w:ascii="Arial" w:hAnsi="Arial" w:cs="Arial"/>
          <w:b/>
          <w:bCs/>
        </w:rPr>
        <w:t xml:space="preserve"> mazlavé </w:t>
      </w:r>
      <w:r>
        <w:rPr>
          <w:rFonts w:ascii="Arial" w:hAnsi="Arial" w:cs="Arial"/>
        </w:rPr>
        <w:t>tuky (lůj, máslo, sádlo) – estery kyseliny palmitové a stearové.</w:t>
      </w:r>
    </w:p>
    <w:p w14:paraId="5BDF491F" w14:textId="1AA6F513" w:rsidR="00C6759B" w:rsidRDefault="00C6759B" w:rsidP="00C6759B">
      <w:pPr>
        <w:ind w:left="360"/>
        <w:rPr>
          <w:rFonts w:ascii="Arial" w:hAnsi="Arial" w:cs="Arial"/>
        </w:rPr>
      </w:pPr>
      <w:r w:rsidRPr="00C6759B">
        <w:rPr>
          <w:rFonts w:ascii="Arial" w:hAnsi="Arial" w:cs="Arial"/>
          <w:b/>
          <w:bCs/>
        </w:rPr>
        <w:t>Kapalné</w:t>
      </w:r>
      <w:r>
        <w:rPr>
          <w:rFonts w:ascii="Arial" w:hAnsi="Arial" w:cs="Arial"/>
        </w:rPr>
        <w:t xml:space="preserve"> tuky (slunečnicový, olivový a jiné rostlinné oleje, rybí tuk) – estery kyseliny olejové a případně dalších karboxylových kyselin, které obsahují dvojné vazby.</w:t>
      </w:r>
    </w:p>
    <w:p w14:paraId="6D4BC1A7" w14:textId="010F06BA" w:rsidR="00FC307B" w:rsidRDefault="00C6759B" w:rsidP="00C6759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Výz</w:t>
      </w:r>
      <w:r w:rsidR="00FC307B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am tuků </w:t>
      </w:r>
    </w:p>
    <w:p w14:paraId="12149CAB" w14:textId="36787519" w:rsidR="00C6759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6759B" w:rsidRPr="00FC307B">
        <w:rPr>
          <w:rFonts w:ascii="Arial" w:hAnsi="Arial" w:cs="Arial"/>
        </w:rPr>
        <w:t>droj energie</w:t>
      </w:r>
    </w:p>
    <w:p w14:paraId="6237194B" w14:textId="3996F4AA" w:rsid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zásobní látka </w:t>
      </w:r>
    </w:p>
    <w:p w14:paraId="6F34FCC4" w14:textId="5128A55F" w:rsid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termoregulace (chrání </w:t>
      </w:r>
      <w:proofErr w:type="gramStart"/>
      <w:r>
        <w:rPr>
          <w:rFonts w:ascii="Arial" w:hAnsi="Arial" w:cs="Arial"/>
        </w:rPr>
        <w:t>organizmus</w:t>
      </w:r>
      <w:proofErr w:type="gramEnd"/>
      <w:r>
        <w:rPr>
          <w:rFonts w:ascii="Arial" w:hAnsi="Arial" w:cs="Arial"/>
        </w:rPr>
        <w:t xml:space="preserve"> před ztrátou tělesného tepla)</w:t>
      </w:r>
    </w:p>
    <w:p w14:paraId="1F5D02B5" w14:textId="3AA7601A" w:rsid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ochrana vnitřních orgánů</w:t>
      </w:r>
    </w:p>
    <w:p w14:paraId="421EA2CE" w14:textId="52561B46" w:rsidR="00FC307B" w:rsidRDefault="00FC307B" w:rsidP="00FC307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Získávání tuků</w:t>
      </w:r>
    </w:p>
    <w:p w14:paraId="2D186B34" w14:textId="26D58442" w:rsidR="00FC307B" w:rsidRP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lisováním roz</w:t>
      </w:r>
      <w:r w:rsidRPr="00FC307B">
        <w:rPr>
          <w:rFonts w:ascii="Arial" w:hAnsi="Arial" w:cs="Arial"/>
        </w:rPr>
        <w:t>drcen</w:t>
      </w:r>
      <w:r>
        <w:rPr>
          <w:rFonts w:ascii="Arial" w:hAnsi="Arial" w:cs="Arial"/>
        </w:rPr>
        <w:t>ých</w:t>
      </w:r>
      <w:r w:rsidRPr="00FC307B">
        <w:rPr>
          <w:rFonts w:ascii="Arial" w:hAnsi="Arial" w:cs="Arial"/>
        </w:rPr>
        <w:t xml:space="preserve"> plodů nebo semen</w:t>
      </w:r>
    </w:p>
    <w:p w14:paraId="455280AB" w14:textId="217BB799" w:rsid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vytahováním (škvaření) např. sádlo</w:t>
      </w:r>
    </w:p>
    <w:p w14:paraId="2F7B1FB2" w14:textId="62C4A6C8" w:rsid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vyluhováním – pomocí organického rozpouštědla</w:t>
      </w:r>
    </w:p>
    <w:p w14:paraId="2D3F2BAA" w14:textId="2E0A76DE" w:rsidR="00FC307B" w:rsidRDefault="00FC307B" w:rsidP="00FC307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Ztužování tuků</w:t>
      </w:r>
    </w:p>
    <w:p w14:paraId="627EFB96" w14:textId="1F1A53FA" w:rsidR="00FC307B" w:rsidRDefault="00FC307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 kapalných olejů se vyrábějí pevné tuky, vodík reaguje s olejem za vyšší teploty, tlaku a přítomnosti katalyzátoru</w:t>
      </w:r>
      <w:r w:rsidR="00A77CFB">
        <w:rPr>
          <w:rFonts w:ascii="Arial" w:hAnsi="Arial" w:cs="Arial"/>
        </w:rPr>
        <w:t>, zanikají dvojné vazby mezi atomy C v řetězci kyseliny</w:t>
      </w:r>
    </w:p>
    <w:p w14:paraId="50146527" w14:textId="633903C9" w:rsidR="00A77CFB" w:rsidRPr="00FC307B" w:rsidRDefault="00A77CFB" w:rsidP="00FC307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ztužené tuky jsou stálejší, odolnější proti žluknutí (kažení tuků vlivem tepla, světla a vzduchu) a jsou bez nepříjemného zápachu</w:t>
      </w:r>
    </w:p>
    <w:p w14:paraId="484E3F1B" w14:textId="41F50CE3" w:rsidR="00FC307B" w:rsidRPr="00FC307B" w:rsidRDefault="00FC307B" w:rsidP="00FC307B">
      <w:pPr>
        <w:pStyle w:val="Odstavecseseznamem"/>
        <w:rPr>
          <w:rFonts w:ascii="Arial" w:hAnsi="Arial" w:cs="Arial"/>
        </w:rPr>
      </w:pPr>
    </w:p>
    <w:sectPr w:rsidR="00FC307B" w:rsidRPr="00FC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E440D"/>
    <w:multiLevelType w:val="hybridMultilevel"/>
    <w:tmpl w:val="68A894EC"/>
    <w:lvl w:ilvl="0" w:tplc="036EE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0C"/>
    <w:rsid w:val="000C4F0C"/>
    <w:rsid w:val="001966C4"/>
    <w:rsid w:val="007B45E2"/>
    <w:rsid w:val="00A77CFB"/>
    <w:rsid w:val="00C6759B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688C"/>
  <w15:chartTrackingRefBased/>
  <w15:docId w15:val="{3BB1B47D-4E3A-4C3D-965F-AC2E513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cp:lastPrinted>2020-05-20T19:30:00Z</cp:lastPrinted>
  <dcterms:created xsi:type="dcterms:W3CDTF">2020-05-18T20:38:00Z</dcterms:created>
  <dcterms:modified xsi:type="dcterms:W3CDTF">2020-05-20T19:31:00Z</dcterms:modified>
</cp:coreProperties>
</file>