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C7C1" w14:textId="77777777" w:rsidR="004C2CB3" w:rsidRPr="004C2CB3" w:rsidRDefault="004C2CB3" w:rsidP="004C2CB3">
      <w:pPr>
        <w:jc w:val="center"/>
        <w:rPr>
          <w:rFonts w:ascii="Liberation Sans" w:hAnsi="Liberation Sans" w:cs="Liberation Sans"/>
          <w:sz w:val="40"/>
          <w:szCs w:val="40"/>
        </w:rPr>
      </w:pPr>
      <w:bookmarkStart w:id="0" w:name="_GoBack"/>
      <w:bookmarkEnd w:id="0"/>
      <w:r w:rsidRPr="004C2CB3">
        <w:rPr>
          <w:rFonts w:ascii="Liberation Sans" w:hAnsi="Liberation Sans" w:cs="Liberation Sans"/>
          <w:sz w:val="40"/>
          <w:szCs w:val="40"/>
        </w:rPr>
        <w:t>Jiří z Poděbrad</w:t>
      </w:r>
    </w:p>
    <w:p w14:paraId="6DE7C7C2" w14:textId="77777777" w:rsidR="004C2CB3" w:rsidRPr="004C2CB3" w:rsidRDefault="004C2CB3" w:rsidP="004C2CB3">
      <w:pPr>
        <w:jc w:val="center"/>
        <w:rPr>
          <w:rFonts w:ascii="Liberation Sans" w:hAnsi="Liberation Sans" w:cs="Liberation Sans"/>
          <w:sz w:val="36"/>
          <w:szCs w:val="36"/>
        </w:rPr>
      </w:pPr>
      <w:r w:rsidRPr="004C2CB3">
        <w:rPr>
          <w:rFonts w:ascii="Liberation Sans" w:hAnsi="Liberation Sans" w:cs="Liberation Sans"/>
          <w:sz w:val="36"/>
          <w:szCs w:val="36"/>
        </w:rPr>
        <w:t>„husitský král“</w:t>
      </w:r>
    </w:p>
    <w:p w14:paraId="6DE7C7C3" w14:textId="77777777" w:rsidR="004C2CB3" w:rsidRDefault="00BC5801" w:rsidP="00BC5801">
      <w:pPr>
        <w:jc w:val="center"/>
      </w:pPr>
      <w:r>
        <w:rPr>
          <w:noProof/>
          <w:lang w:eastAsia="cs-CZ"/>
        </w:rPr>
        <w:drawing>
          <wp:inline distT="0" distB="0" distL="0" distR="0" wp14:anchorId="6DE7C7DA" wp14:editId="6DE7C7DB">
            <wp:extent cx="2600325" cy="3352800"/>
            <wp:effectExtent l="19050" t="0" r="9525" b="0"/>
            <wp:docPr id="7" name="obrázek 7" descr="Umělecké zpodobnění Jiřího z Poděbrad od Jana Vilí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ělecké zpodobnění Jiřího z Poděbrad od Jana Vilím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7C7C4" w14:textId="77777777" w:rsidR="004C2CB3" w:rsidRDefault="004C2CB3"/>
    <w:p w14:paraId="6DE7C7C5" w14:textId="77777777" w:rsidR="00390F71" w:rsidRDefault="009141D7" w:rsidP="00BC5801">
      <w:pPr>
        <w:jc w:val="both"/>
      </w:pPr>
      <w:r>
        <w:t>Český král Jiří z Poděbrad se narodil 23.4.1420 v Poděbradech. Pocházel z rodu Kunštátů.</w:t>
      </w:r>
      <w:r w:rsidR="004C2CB3">
        <w:t xml:space="preserve"> Oba rodiče byli kališníci.</w:t>
      </w:r>
      <w:r>
        <w:t xml:space="preserve"> Jeho otec byl Viktorín Boček,</w:t>
      </w:r>
      <w:r w:rsidR="005B759A">
        <w:t xml:space="preserve"> </w:t>
      </w:r>
      <w:r w:rsidR="00B42434">
        <w:t>husitský</w:t>
      </w:r>
      <w:r w:rsidR="005B759A">
        <w:t xml:space="preserve"> vojevůdce. </w:t>
      </w:r>
    </w:p>
    <w:p w14:paraId="6DE7C7C6" w14:textId="77777777" w:rsidR="005B759A" w:rsidRDefault="005B759A" w:rsidP="00BC5801">
      <w:pPr>
        <w:jc w:val="both"/>
      </w:pPr>
      <w:r>
        <w:t xml:space="preserve">V roce 1437 byl Jiří plnoletý a mohl se politicky angažovat.  Ještě jako nezletilý se zúčastnil bitvy u Lipan. </w:t>
      </w:r>
    </w:p>
    <w:p w14:paraId="6DE7C7C7" w14:textId="77777777" w:rsidR="00B42434" w:rsidRDefault="005B759A" w:rsidP="00BC5801">
      <w:pPr>
        <w:jc w:val="both"/>
      </w:pPr>
      <w:r>
        <w:t xml:space="preserve">V roce 1452 zvolil sněm Jiřího za zemského správce.  S tehdy vládnoucím nezletilým králem Ladislavem Pohrobkem, Jiří příliš nevycházel. </w:t>
      </w:r>
      <w:r w:rsidR="00B42434">
        <w:t xml:space="preserve"> Funkci správce vykonával Jiří pět let</w:t>
      </w:r>
      <w:r w:rsidR="00B42434" w:rsidRPr="00B42434">
        <w:rPr>
          <w:b/>
        </w:rPr>
        <w:t xml:space="preserve"> </w:t>
      </w:r>
      <w:r w:rsidR="00B42434">
        <w:t xml:space="preserve">a během této doby se mu podařilo urovnat poměry a upevnit mezinárodní postavení českého státu. </w:t>
      </w:r>
    </w:p>
    <w:p w14:paraId="6DE7C7C8" w14:textId="77777777" w:rsidR="00B42434" w:rsidRDefault="00B42434" w:rsidP="00BC5801">
      <w:pPr>
        <w:jc w:val="both"/>
      </w:pPr>
      <w:r>
        <w:t xml:space="preserve">Díky tomuto byl v březnu 1458, na Staroměstské radnici, Jiří zvolen českým králem. V českých dějinách nikdy neseděl na trůnu král, který by měl původ v domácí šlechtě. To se povedlo pouze jemu.  </w:t>
      </w:r>
    </w:p>
    <w:p w14:paraId="6DE7C7C9" w14:textId="77777777" w:rsidR="00CB3ACF" w:rsidRDefault="00CB3ACF" w:rsidP="00BC5801">
      <w:pPr>
        <w:jc w:val="both"/>
      </w:pPr>
      <w:r>
        <w:t xml:space="preserve">Jiří z Poděbrad, na rozdíl od Matyáše Korvína, měl od začátku nesrovnatelně obtížnější mezinárodní postavení. Pro Evropu byl nejen, „povýšencem“ pochybného původu, ale taky „husitským kacířem“ (jeho předkové patřili k přátelům mistra Jana Husa a Jana Žižky z Trocnova).  Pro českou společnost však lepší řešení neexistovalo. Obratným postupem, prozrazujícím vynikajícího diplomata, se mu podařilo získat </w:t>
      </w:r>
      <w:r w:rsidR="00176BBB">
        <w:t xml:space="preserve">uznání </w:t>
      </w:r>
      <w:r>
        <w:t>na celém území Koruny české. Politickým rozhledem, uměním kompromisu i vhodně sjednanými sňatky (dceru Kateřinu provdal za Matyáše Korvína) si vy</w:t>
      </w:r>
      <w:r w:rsidR="00176BBB">
        <w:t xml:space="preserve">dobyl respekt </w:t>
      </w:r>
      <w:r>
        <w:t>ve středoevropském prostoru</w:t>
      </w:r>
      <w:r w:rsidR="00176BBB">
        <w:t xml:space="preserve"> a uvolnil si tím ruce pro obnovu válkami zničeného království. </w:t>
      </w:r>
    </w:p>
    <w:p w14:paraId="6DE7C7CA" w14:textId="77777777" w:rsidR="00B94482" w:rsidRDefault="00176BBB" w:rsidP="00BC5801">
      <w:pPr>
        <w:jc w:val="both"/>
      </w:pPr>
      <w:r>
        <w:lastRenderedPageBreak/>
        <w:t>Základem Jiřího politické koncepce byla kompaktáta, která považoval za klíčový zákon</w:t>
      </w:r>
      <w:r w:rsidR="00B94482">
        <w:t xml:space="preserve"> (dodržovaní jihlavských úmluv </w:t>
      </w:r>
      <w:r w:rsidR="00BE1D9B">
        <w:t xml:space="preserve">pro poklidné soužití kališnické většiny s katolickou menšinou). Poděbrad sám kráčel svým poddaným příkladem. Kompaktáta dodržoval až úzkostlivě a při každé příležitosti vystupoval jako spravedlivý král „dvojího lidu“, pečující jak o kališníky, tak o katolíky. Snášenlivost ve věcech víry dával najevo rovněž v osobním životě. Jeho druhou manželkou byla Johana z Rožmitálu pocházející z katolického rodu. </w:t>
      </w:r>
    </w:p>
    <w:p w14:paraId="6DE7C7CB" w14:textId="77777777" w:rsidR="00A312F9" w:rsidRDefault="00BE1D9B" w:rsidP="00BC5801">
      <w:pPr>
        <w:jc w:val="both"/>
      </w:pPr>
      <w:r>
        <w:t xml:space="preserve">Papež Pius II. Vyžadoval po Jiřím, aby přistoupil na katolickou víru a kališnictví zrušil. Dne 31.3.1462 prohlásil Papež kompaktáta za zrušené. Na to ale Jiří nepřistoupil a snažil se rozsáhlými projekty, jejichž cílem bylo nedopustit izolaci českého státu a oslabení mezinárodního vlivu papežské kurie. </w:t>
      </w:r>
      <w:r w:rsidR="00A84190">
        <w:t>Boj mezi českým králem a kurií nabíral na obrátkách. Vznikla vnitřní opozice. Katolické panstvo vytvořilo tzv. Zelenohorskou jednotu a s požehnáním papeže Pavla II. zahájilo boj proti králi. V prosinci 1466 dal papež Pavel II. Jiřího do klatby a prohlásil jej za sesazeného z českého trůnu. Válka se nedala odvrátit.  Jiří čelil křížovému tažení, v jehož čele stál, uherský král a jeho bývalý zeť Matyáš Korvín. V únoru 1469 se však Matyáš ocitl po bitvě u Vilémova, v královském obležení. V zajetí slíbil, že se bude snažit o smíření Jiřího s papežem.</w:t>
      </w:r>
    </w:p>
    <w:p w14:paraId="6DE7C7CC" w14:textId="0C3512E6" w:rsidR="00BE1D9B" w:rsidRDefault="00A84190" w:rsidP="00BC5801">
      <w:pPr>
        <w:jc w:val="both"/>
      </w:pPr>
      <w:r>
        <w:t xml:space="preserve"> Po propuštění se ale nebránil zvolení katolickými pány za českého krále. Jiří věděl, že jeho synové se české koruny nedočkají a prot</w:t>
      </w:r>
      <w:r w:rsidR="00A312F9">
        <w:t>o se rozhodl přenechat ji Jagell</w:t>
      </w:r>
      <w:r>
        <w:t xml:space="preserve">oncům. </w:t>
      </w:r>
      <w:r w:rsidR="00A312F9">
        <w:t xml:space="preserve"> Český sněm Matyáše jako krále odmítl a přiznal právo na českou koru</w:t>
      </w:r>
      <w:r w:rsidR="00CA4705">
        <w:t>n</w:t>
      </w:r>
      <w:r w:rsidR="00A312F9">
        <w:t>u</w:t>
      </w:r>
      <w:r w:rsidR="00CA4705">
        <w:t xml:space="preserve"> </w:t>
      </w:r>
      <w:r w:rsidR="00A312F9">
        <w:t xml:space="preserve">synovi krále Kazimíra IV., Vladimíru Jagelonskému. Ten se stal českým i uherským králem a země koruny české byly spojeny. </w:t>
      </w:r>
    </w:p>
    <w:p w14:paraId="6DE7C7CD" w14:textId="77777777" w:rsidR="00A312F9" w:rsidRDefault="00A312F9" w:rsidP="00BC5801">
      <w:pPr>
        <w:jc w:val="both"/>
      </w:pPr>
      <w:r>
        <w:t xml:space="preserve">Pom vyčerpávající válce v roce 1471 se objevily naděje na smír obou stran. Jiří z Poděbrad ale nečekaně v březnu 1471, zemřel. </w:t>
      </w:r>
    </w:p>
    <w:p w14:paraId="6DE7C7CE" w14:textId="77777777" w:rsidR="00A312F9" w:rsidRPr="00BC5801" w:rsidRDefault="00A312F9" w:rsidP="00BE1D9B">
      <w:pPr>
        <w:rPr>
          <w:i/>
          <w:u w:val="single"/>
        </w:rPr>
      </w:pPr>
      <w:r w:rsidRPr="00BC5801">
        <w:rPr>
          <w:i/>
          <w:u w:val="single"/>
        </w:rPr>
        <w:t>Závěr:</w:t>
      </w:r>
    </w:p>
    <w:p w14:paraId="6DE7C7CF" w14:textId="77777777" w:rsidR="00A312F9" w:rsidRDefault="00A312F9" w:rsidP="00BC5801">
      <w:pPr>
        <w:jc w:val="both"/>
      </w:pPr>
      <w:r>
        <w:t xml:space="preserve">Jiří z Poděbrad byl nejmocnější a nejbohatší pán východočeského kališnického svazu. Přispěl k rozvoji českého království a to jak hmotně, tak i kulturně. Obnovil hospodářství země, které narušily dlouholeté války. Zasloužil se o dolování stříbra v Kutné Hoře, o ražbu českého groše. Podporoval obchodní cesty, které byly nutné pro rozvoj zahraničního obchodu. Pro podporu řemesla </w:t>
      </w:r>
      <w:r w:rsidR="004C2CB3">
        <w:t xml:space="preserve">a obchodu </w:t>
      </w:r>
      <w:r>
        <w:t xml:space="preserve">uděloval </w:t>
      </w:r>
      <w:r w:rsidR="004C2CB3">
        <w:t xml:space="preserve">cla a tržní předpisy. Chtěl stejně jako Karel IV., obnovit jednotu českého státu a posílit královskou moc navrácením statků. </w:t>
      </w:r>
    </w:p>
    <w:p w14:paraId="6DE7C7D0" w14:textId="77777777" w:rsidR="004C2CB3" w:rsidRPr="00BC5801" w:rsidRDefault="004C2CB3" w:rsidP="00BE1D9B">
      <w:pPr>
        <w:rPr>
          <w:i/>
          <w:u w:val="single"/>
        </w:rPr>
      </w:pPr>
      <w:r w:rsidRPr="00BC5801">
        <w:rPr>
          <w:i/>
          <w:u w:val="single"/>
        </w:rPr>
        <w:t>Zajímavost:</w:t>
      </w:r>
    </w:p>
    <w:p w14:paraId="6DE7C7D1" w14:textId="77777777" w:rsidR="00A84190" w:rsidRDefault="00A312F9" w:rsidP="00BC5801">
      <w:pPr>
        <w:jc w:val="both"/>
      </w:pPr>
      <w:r>
        <w:t xml:space="preserve">Když husitský král Jiří z Poděbrad usiloval před neuvěřitelnými 549 lety o vytvoření mírového spojení všech evropských království, šlo mu o vytvoření mezinárodního obranného spolku evropských panovníků proti vnějšímu nepříteli na základě národní suverenity, zásady nevměšování a řešení sporů před mezinárodním soudním tribunálem. Tato myšlenka se tehdy sice neujala, ale přesto zůstala živá. Mimochodem, připomněl ji i předseda Evropské rady Herman Van </w:t>
      </w:r>
      <w:proofErr w:type="spellStart"/>
      <w:r>
        <w:t>Rompuy</w:t>
      </w:r>
      <w:proofErr w:type="spellEnd"/>
      <w:r>
        <w:t xml:space="preserve"> při své návštěvě Prahy. Jednalo se podle něj o první myšlenku společné Evropské rady.</w:t>
      </w:r>
    </w:p>
    <w:p w14:paraId="6DE7C7D2" w14:textId="77777777" w:rsidR="006D46AB" w:rsidRDefault="006D46AB" w:rsidP="00BC5801">
      <w:pPr>
        <w:jc w:val="both"/>
      </w:pPr>
      <w:r>
        <w:t>Zdroje:</w:t>
      </w:r>
    </w:p>
    <w:p w14:paraId="6DE7C7D3" w14:textId="77777777" w:rsidR="006D46AB" w:rsidRDefault="006D46AB" w:rsidP="00BC5801">
      <w:pPr>
        <w:jc w:val="both"/>
      </w:pPr>
      <w:r>
        <w:t>Dějiny zemí Koruny české I. str. 179 – 184</w:t>
      </w:r>
    </w:p>
    <w:p w14:paraId="6DE7C7D4" w14:textId="77777777" w:rsidR="006D46AB" w:rsidRDefault="006D46AB" w:rsidP="00BC5801">
      <w:pPr>
        <w:jc w:val="both"/>
      </w:pPr>
      <w:r>
        <w:t xml:space="preserve">Internetový zdroj: </w:t>
      </w:r>
      <w:hyperlink r:id="rId7" w:history="1">
        <w:r w:rsidRPr="00DF62FE">
          <w:rPr>
            <w:rStyle w:val="Hypertextovodkaz"/>
          </w:rPr>
          <w:t>www.panovnici.cz</w:t>
        </w:r>
      </w:hyperlink>
      <w:r>
        <w:t xml:space="preserve"> -  </w:t>
      </w:r>
      <w:proofErr w:type="spellStart"/>
      <w:r w:rsidRPr="006D46AB">
        <w:t>jiri</w:t>
      </w:r>
      <w:proofErr w:type="spellEnd"/>
      <w:r w:rsidRPr="006D46AB">
        <w:t>-z-</w:t>
      </w:r>
      <w:proofErr w:type="spellStart"/>
      <w:r w:rsidRPr="006D46AB">
        <w:t>podebrad</w:t>
      </w:r>
      <w:proofErr w:type="spellEnd"/>
    </w:p>
    <w:p w14:paraId="6DE7C7D5" w14:textId="77777777" w:rsidR="00A84190" w:rsidRDefault="00A84190" w:rsidP="00BE1D9B"/>
    <w:p w14:paraId="6DE7C7D6" w14:textId="77777777" w:rsidR="00BE1D9B" w:rsidRDefault="00BE1D9B" w:rsidP="00B94482"/>
    <w:p w14:paraId="6DE7C7D7" w14:textId="77777777" w:rsidR="00176BBB" w:rsidRDefault="00176BBB" w:rsidP="00CB3ACF"/>
    <w:p w14:paraId="6DE7C7D8" w14:textId="77777777" w:rsidR="00CB3ACF" w:rsidRDefault="00CB3ACF" w:rsidP="00CB3ACF"/>
    <w:p w14:paraId="6DE7C7D9" w14:textId="77777777" w:rsidR="00CB3ACF" w:rsidRDefault="00CB3ACF"/>
    <w:sectPr w:rsidR="00CB3ACF" w:rsidSect="00390F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6157" w14:textId="77777777" w:rsidR="001627E8" w:rsidRDefault="001627E8" w:rsidP="00BC5801">
      <w:pPr>
        <w:spacing w:after="0" w:line="240" w:lineRule="auto"/>
      </w:pPr>
      <w:r>
        <w:separator/>
      </w:r>
    </w:p>
  </w:endnote>
  <w:endnote w:type="continuationSeparator" w:id="0">
    <w:p w14:paraId="66FF8707" w14:textId="77777777" w:rsidR="001627E8" w:rsidRDefault="001627E8" w:rsidP="00BC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0E8F" w14:textId="77777777" w:rsidR="001627E8" w:rsidRDefault="001627E8" w:rsidP="00BC5801">
      <w:pPr>
        <w:spacing w:after="0" w:line="240" w:lineRule="auto"/>
      </w:pPr>
      <w:r>
        <w:separator/>
      </w:r>
    </w:p>
  </w:footnote>
  <w:footnote w:type="continuationSeparator" w:id="0">
    <w:p w14:paraId="437949C1" w14:textId="77777777" w:rsidR="001627E8" w:rsidRDefault="001627E8" w:rsidP="00BC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C7E0" w14:textId="77777777" w:rsidR="00BC5801" w:rsidRDefault="00BC5801">
    <w:pPr>
      <w:pStyle w:val="Zhlav"/>
    </w:pPr>
    <w:r>
      <w:ptab w:relativeTo="margin" w:alignment="center" w:leader="none"/>
    </w:r>
    <w:r>
      <w:tab/>
      <w:t>Sebastian Kýhos VII.C.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D7"/>
    <w:rsid w:val="001627E8"/>
    <w:rsid w:val="00176BBB"/>
    <w:rsid w:val="00390F71"/>
    <w:rsid w:val="004130F3"/>
    <w:rsid w:val="004C2CB3"/>
    <w:rsid w:val="005B759A"/>
    <w:rsid w:val="005D7B9C"/>
    <w:rsid w:val="006D46AB"/>
    <w:rsid w:val="009141D7"/>
    <w:rsid w:val="00A312F9"/>
    <w:rsid w:val="00A84190"/>
    <w:rsid w:val="00B42434"/>
    <w:rsid w:val="00B94482"/>
    <w:rsid w:val="00BC5801"/>
    <w:rsid w:val="00BE1D9B"/>
    <w:rsid w:val="00CA4705"/>
    <w:rsid w:val="00CB3ACF"/>
    <w:rsid w:val="00EB41CE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C7C1"/>
  <w15:docId w15:val="{5CBDB747-382A-4F8C-90C7-23DED5C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8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C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5801"/>
  </w:style>
  <w:style w:type="paragraph" w:styleId="Zpat">
    <w:name w:val="footer"/>
    <w:basedOn w:val="Normln"/>
    <w:link w:val="ZpatChar"/>
    <w:uiPriority w:val="99"/>
    <w:semiHidden/>
    <w:unhideWhenUsed/>
    <w:rsid w:val="00BC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801"/>
  </w:style>
  <w:style w:type="character" w:styleId="Hypertextovodkaz">
    <w:name w:val="Hyperlink"/>
    <w:basedOn w:val="Standardnpsmoodstavce"/>
    <w:uiPriority w:val="99"/>
    <w:unhideWhenUsed/>
    <w:rsid w:val="006D4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ovni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2</cp:revision>
  <dcterms:created xsi:type="dcterms:W3CDTF">2020-03-29T16:58:00Z</dcterms:created>
  <dcterms:modified xsi:type="dcterms:W3CDTF">2020-03-29T16:58:00Z</dcterms:modified>
</cp:coreProperties>
</file>