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9" w:rsidRPr="00CC0B59" w:rsidRDefault="00CC0B59" w:rsidP="00CC0B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C0B59">
        <w:rPr>
          <w:b/>
          <w:sz w:val="24"/>
          <w:szCs w:val="24"/>
          <w:u w:val="single"/>
        </w:rPr>
        <w:t xml:space="preserve">Renesance a humanismus </w:t>
      </w:r>
    </w:p>
    <w:p w:rsidR="00CC0B59" w:rsidRPr="00CC0B59" w:rsidRDefault="00CC0B59" w:rsidP="00CC0B59">
      <w:pPr>
        <w:jc w:val="center"/>
        <w:rPr>
          <w:sz w:val="18"/>
          <w:szCs w:val="18"/>
        </w:rPr>
      </w:pPr>
      <w:r w:rsidRPr="00CC0B59">
        <w:rPr>
          <w:rStyle w:val="Siln"/>
          <w:rFonts w:cstheme="minorHAnsi"/>
          <w:b w:val="0"/>
          <w:color w:val="3E3E3E"/>
          <w:sz w:val="18"/>
          <w:szCs w:val="18"/>
          <w:shd w:val="clear" w:color="auto" w:fill="FFFFFF"/>
        </w:rPr>
        <w:t>učebnice</w:t>
      </w:r>
      <w:r w:rsidR="00CA0493">
        <w:rPr>
          <w:rFonts w:cstheme="minorHAnsi"/>
          <w:color w:val="3E3E3E"/>
          <w:sz w:val="18"/>
          <w:szCs w:val="18"/>
          <w:shd w:val="clear" w:color="auto" w:fill="FFFFFF"/>
        </w:rPr>
        <w:t xml:space="preserve"> str. 88</w:t>
      </w:r>
      <w:r w:rsidRPr="00CC0B59">
        <w:rPr>
          <w:rFonts w:cstheme="minorHAnsi"/>
          <w:color w:val="3E3E3E"/>
          <w:sz w:val="18"/>
          <w:szCs w:val="18"/>
          <w:shd w:val="clear" w:color="auto" w:fill="FFFFFF"/>
        </w:rPr>
        <w:t> - 95</w:t>
      </w:r>
    </w:p>
    <w:p w:rsidR="00CC0B59" w:rsidRPr="00BA2C9D" w:rsidRDefault="00CC0B59" w:rsidP="00CC0B59">
      <w:pPr>
        <w:rPr>
          <w:sz w:val="20"/>
          <w:szCs w:val="20"/>
          <w:u w:val="single"/>
        </w:rPr>
      </w:pPr>
      <w:r w:rsidRPr="00BA2C9D">
        <w:rPr>
          <w:b/>
          <w:sz w:val="20"/>
          <w:szCs w:val="20"/>
          <w:u w:val="single"/>
        </w:rPr>
        <w:t>Renesance</w:t>
      </w:r>
    </w:p>
    <w:p w:rsidR="00CC0B59" w:rsidRPr="00BA2C9D" w:rsidRDefault="00CC0B59" w:rsidP="00CC0B5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A2C9D">
        <w:rPr>
          <w:b/>
          <w:sz w:val="20"/>
          <w:szCs w:val="20"/>
        </w:rPr>
        <w:t>Vliv antiky</w:t>
      </w:r>
      <w:r w:rsidRPr="00BA2C9D">
        <w:rPr>
          <w:sz w:val="20"/>
          <w:szCs w:val="20"/>
        </w:rPr>
        <w:t xml:space="preserve"> (hlavně Říma)</w:t>
      </w:r>
    </w:p>
    <w:p w:rsidR="00CC0B59" w:rsidRPr="00BA2C9D" w:rsidRDefault="00CC0B59" w:rsidP="00CC0B5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A2C9D">
        <w:rPr>
          <w:b/>
          <w:sz w:val="20"/>
          <w:szCs w:val="20"/>
          <w:u w:val="single"/>
        </w:rPr>
        <w:t>Renesance</w:t>
      </w:r>
      <w:r w:rsidRPr="00BA2C9D">
        <w:rPr>
          <w:b/>
          <w:sz w:val="20"/>
          <w:szCs w:val="20"/>
        </w:rPr>
        <w:t>= znovuzrození</w:t>
      </w:r>
      <w:r w:rsidRPr="00BA2C9D">
        <w:rPr>
          <w:sz w:val="20"/>
          <w:szCs w:val="20"/>
        </w:rPr>
        <w:t xml:space="preserve">, životní styl, filozofie, </w:t>
      </w:r>
      <w:r w:rsidRPr="00BA2C9D">
        <w:rPr>
          <w:b/>
          <w:sz w:val="20"/>
          <w:szCs w:val="20"/>
        </w:rPr>
        <w:t>umělecký sloh</w:t>
      </w:r>
    </w:p>
    <w:p w:rsidR="00CC0B59" w:rsidRPr="00BA2C9D" w:rsidRDefault="00CC0B59" w:rsidP="00CC0B5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A2C9D">
        <w:rPr>
          <w:sz w:val="20"/>
          <w:szCs w:val="20"/>
        </w:rPr>
        <w:t>Vznik na konci 13. stol. v </w:t>
      </w:r>
      <w:r w:rsidRPr="00BA2C9D">
        <w:rPr>
          <w:b/>
          <w:color w:val="FF0000"/>
          <w:sz w:val="20"/>
          <w:szCs w:val="20"/>
        </w:rPr>
        <w:t>……………………</w:t>
      </w:r>
      <w:proofErr w:type="gramStart"/>
      <w:r w:rsidRPr="00BA2C9D">
        <w:rPr>
          <w:b/>
          <w:color w:val="FF0000"/>
          <w:sz w:val="20"/>
          <w:szCs w:val="20"/>
        </w:rPr>
        <w:t>….</w:t>
      </w:r>
      <w:r w:rsidRPr="00BA2C9D">
        <w:rPr>
          <w:sz w:val="20"/>
          <w:szCs w:val="20"/>
        </w:rPr>
        <w:t xml:space="preserve"> ,centra</w:t>
      </w:r>
      <w:proofErr w:type="gramEnd"/>
      <w:r w:rsidRPr="00BA2C9D">
        <w:rPr>
          <w:sz w:val="20"/>
          <w:szCs w:val="20"/>
        </w:rPr>
        <w:t>: Florencie, Řím a Benátky</w:t>
      </w:r>
    </w:p>
    <w:p w:rsidR="00CC0B59" w:rsidRPr="00CC0B59" w:rsidRDefault="00CC0B59" w:rsidP="00CC0B59">
      <w:pPr>
        <w:rPr>
          <w:b/>
          <w:u w:val="single"/>
        </w:rPr>
      </w:pPr>
      <w:r w:rsidRPr="00CC0B59">
        <w:rPr>
          <w:b/>
          <w:u w:val="single"/>
        </w:rPr>
        <w:t>Humanismus</w:t>
      </w:r>
      <w:r w:rsidRPr="00CC0B59">
        <w:rPr>
          <w:rFonts w:ascii="Arial" w:eastAsia="Times New Roman" w:hAnsi="Arial" w:cs="Arial"/>
          <w:color w:val="3E3E3E"/>
          <w:lang w:eastAsia="cs-CZ"/>
        </w:rPr>
        <w:t> </w:t>
      </w:r>
    </w:p>
    <w:p w:rsidR="00CC0B59" w:rsidRPr="00BA2C9D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proofErr w:type="spellStart"/>
      <w:r w:rsidRPr="00BA2C9D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cs-CZ"/>
        </w:rPr>
        <w:t>humanus</w:t>
      </w:r>
      <w:proofErr w:type="spellEnd"/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= lidský, </w:t>
      </w:r>
      <w:r w:rsidRPr="00BA2C9D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obracení se ke společnosti a k člověku, nový životní styl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, nový způsob myšlení, klade důraz na rozum a vzdělání oproti </w:t>
      </w:r>
      <w:proofErr w:type="gramStart"/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středověku ( víra</w:t>
      </w:r>
      <w:proofErr w:type="gramEnd"/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)</w:t>
      </w:r>
    </w:p>
    <w:p w:rsidR="00CC0B59" w:rsidRPr="00BA2C9D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0"/>
          <w:szCs w:val="20"/>
          <w:lang w:eastAsia="cs-CZ"/>
        </w:rPr>
      </w:pP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mezinárodní jazyk: latina, ale začínají i národní jazyky</w:t>
      </w:r>
    </w:p>
    <w:p w:rsidR="00CC0B59" w:rsidRPr="00CC0B59" w:rsidRDefault="00CC0B59" w:rsidP="00CC0B59">
      <w:pPr>
        <w:pStyle w:val="Odstavecseseznamem"/>
        <w:numPr>
          <w:ilvl w:val="0"/>
          <w:numId w:val="1"/>
        </w:numPr>
      </w:pPr>
      <w:r w:rsidRPr="00BA2C9D">
        <w:rPr>
          <w:sz w:val="20"/>
          <w:szCs w:val="20"/>
        </w:rPr>
        <w:t xml:space="preserve">V polovině 15. století  došlo díky </w:t>
      </w:r>
      <w:r w:rsidRPr="00BA2C9D">
        <w:rPr>
          <w:b/>
          <w:sz w:val="20"/>
          <w:szCs w:val="20"/>
        </w:rPr>
        <w:t>vynálezu knihtisku</w:t>
      </w:r>
      <w:r w:rsidRPr="00BA2C9D">
        <w:rPr>
          <w:sz w:val="20"/>
          <w:szCs w:val="20"/>
        </w:rPr>
        <w:t>  ke zrychlení a zlevnění výroby knih – vynalezl:</w:t>
      </w:r>
      <w:r w:rsidRPr="00CC0B59">
        <w:t xml:space="preserve"> </w:t>
      </w:r>
      <w:r w:rsidR="003F1DD3">
        <w:rPr>
          <w:noProof/>
          <w:lang w:eastAsia="cs-CZ"/>
        </w:rPr>
        <w:drawing>
          <wp:inline distT="0" distB="0" distL="0" distR="0">
            <wp:extent cx="976048" cy="828040"/>
            <wp:effectExtent l="0" t="0" r="0" b="0"/>
            <wp:docPr id="5" name="Obrázek 5" descr="C:\Users\hp\AppData\Local\Microsoft\Windows\INetCache\Content.MSO\FA89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MSO\FA895D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09" cy="8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B59">
        <w:rPr>
          <w:color w:val="FF0000"/>
        </w:rPr>
        <w:t>,………………………………………………</w:t>
      </w:r>
      <w:proofErr w:type="gramStart"/>
      <w:r w:rsidRPr="00CC0B59">
        <w:rPr>
          <w:color w:val="FF0000"/>
        </w:rPr>
        <w:t>…..</w:t>
      </w:r>
      <w:proofErr w:type="gramEnd"/>
    </w:p>
    <w:p w:rsidR="00CC0B59" w:rsidRPr="00BA2C9D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0"/>
          <w:szCs w:val="20"/>
          <w:u w:val="single"/>
          <w:lang w:eastAsia="cs-CZ"/>
        </w:rPr>
      </w:pPr>
      <w:r w:rsidRPr="00CC0B59">
        <w:rPr>
          <w:rFonts w:eastAsia="Times New Roman" w:cstheme="minorHAnsi"/>
          <w:color w:val="000000" w:themeColor="text1"/>
          <w:u w:val="single"/>
          <w:lang w:eastAsia="cs-CZ"/>
        </w:rPr>
        <w:t xml:space="preserve">Věda: 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vznik nových oborů, rozvoj fyziky, astronomie, lékařství</w:t>
      </w:r>
    </w:p>
    <w:p w:rsidR="00CC0B59" w:rsidRPr="00CC0B59" w:rsidRDefault="00CC0B59" w:rsidP="00CC0B59">
      <w:pPr>
        <w:pStyle w:val="Odstavecseseznamem"/>
        <w:shd w:val="clear" w:color="auto" w:fill="FFFFFF"/>
        <w:spacing w:after="0" w:line="360" w:lineRule="auto"/>
        <w:ind w:left="714"/>
        <w:rPr>
          <w:rFonts w:eastAsia="Times New Roman" w:cstheme="minorHAnsi"/>
          <w:color w:val="000000" w:themeColor="text1"/>
          <w:lang w:eastAsia="cs-CZ"/>
        </w:rPr>
      </w:pPr>
      <w:r w:rsidRPr="00CC0B59">
        <w:rPr>
          <w:rFonts w:eastAsia="Times New Roman" w:cstheme="minorHAnsi"/>
          <w:color w:val="FF0000"/>
          <w:lang w:eastAsia="cs-CZ"/>
        </w:rPr>
        <w:t xml:space="preserve">         ………………………</w:t>
      </w:r>
      <w:proofErr w:type="gramStart"/>
      <w:r w:rsidRPr="00CC0B59">
        <w:rPr>
          <w:rFonts w:eastAsia="Times New Roman" w:cstheme="minorHAnsi"/>
          <w:color w:val="FF0000"/>
          <w:lang w:eastAsia="cs-CZ"/>
        </w:rPr>
        <w:t>…..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– 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Země</w:t>
      </w:r>
      <w:proofErr w:type="gramEnd"/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obíhá kolem své osy a kolem Slunce</w:t>
      </w:r>
      <w:r w:rsidR="003F1DD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F1DD3">
        <w:rPr>
          <w:rFonts w:cstheme="minorHAnsi"/>
          <w:noProof/>
          <w:color w:val="000000" w:themeColor="text1"/>
          <w:lang w:eastAsia="cs-CZ"/>
        </w:rPr>
        <w:drawing>
          <wp:inline distT="0" distB="0" distL="0" distR="0">
            <wp:extent cx="657225" cy="888786"/>
            <wp:effectExtent l="0" t="0" r="0" b="6985"/>
            <wp:docPr id="3" name="Obrázek 3" descr="C:\Users\hp\AppData\Local\Microsoft\Windows\INetCache\Content.MSO\AB77FB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MSO\AB77FBC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5" cy="89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DD3" w:rsidRPr="003F1DD3">
        <w:rPr>
          <w:rFonts w:cstheme="minorHAnsi"/>
          <w:color w:val="000000" w:themeColor="text1"/>
        </w:rPr>
        <w:t xml:space="preserve"> </w:t>
      </w:r>
      <w:r w:rsidR="003F1DD3">
        <w:rPr>
          <w:rFonts w:cstheme="minorHAnsi"/>
          <w:noProof/>
          <w:color w:val="000000" w:themeColor="text1"/>
          <w:lang w:eastAsia="cs-CZ"/>
        </w:rPr>
        <w:drawing>
          <wp:inline distT="0" distB="0" distL="0" distR="0">
            <wp:extent cx="609600" cy="609600"/>
            <wp:effectExtent l="0" t="0" r="0" b="0"/>
            <wp:docPr id="4" name="Obrázek 4" descr="C:\Users\hp\AppData\Local\Microsoft\Windows\INetCache\Content.MSO\FFA90A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MSO\FFA90A7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59" w:rsidRPr="00CC0B59" w:rsidRDefault="00CC0B59" w:rsidP="00CC0B59">
      <w:pPr>
        <w:pStyle w:val="Odstavecseseznamem"/>
        <w:shd w:val="clear" w:color="auto" w:fill="FFFFFF"/>
        <w:spacing w:after="0" w:line="360" w:lineRule="auto"/>
        <w:ind w:left="714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CC0B59">
        <w:rPr>
          <w:rFonts w:eastAsia="Times New Roman" w:cstheme="minorHAnsi"/>
          <w:color w:val="000000" w:themeColor="text1"/>
          <w:lang w:eastAsia="cs-CZ"/>
        </w:rPr>
        <w:t xml:space="preserve">        </w:t>
      </w:r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</w:t>
      </w:r>
      <w:proofErr w:type="spellStart"/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>Giordano</w:t>
      </w:r>
      <w:proofErr w:type="spellEnd"/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Bruno – 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za své názory </w:t>
      </w:r>
      <w:proofErr w:type="gramStart"/>
      <w:r w:rsidRPr="00CC0B59">
        <w:rPr>
          <w:rFonts w:eastAsia="Times New Roman" w:cstheme="minorHAnsi"/>
          <w:color w:val="000000" w:themeColor="text1"/>
          <w:lang w:eastAsia="cs-CZ"/>
        </w:rPr>
        <w:t>upálen</w:t>
      </w:r>
      <w:r w:rsidR="003F1DD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F1DD3">
        <w:rPr>
          <w:rFonts w:cstheme="minorHAnsi"/>
          <w:noProof/>
          <w:color w:val="000000" w:themeColor="text1"/>
          <w:lang w:eastAsia="cs-CZ"/>
        </w:rPr>
        <w:drawing>
          <wp:inline distT="0" distB="0" distL="0" distR="0">
            <wp:extent cx="649078" cy="800100"/>
            <wp:effectExtent l="0" t="0" r="0" b="0"/>
            <wp:docPr id="2" name="Obrázek 2" descr="C:\Users\hp\AppData\Local\Microsoft\Windows\INetCache\Content.MSO\186E3A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MSO\186E3AF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7" cy="8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C9D">
        <w:rPr>
          <w:rFonts w:eastAsia="Times New Roman" w:cstheme="minorHAnsi"/>
          <w:color w:val="000000" w:themeColor="text1"/>
          <w:lang w:eastAsia="cs-CZ"/>
        </w:rPr>
        <w:t>,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         </w:t>
      </w:r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>Galileo</w:t>
      </w:r>
      <w:proofErr w:type="gramEnd"/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Galilei</w:t>
      </w:r>
      <w:r w:rsidR="003F1DD3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                   </w:t>
      </w:r>
      <w:r w:rsidR="003F1DD3">
        <w:rPr>
          <w:rFonts w:cstheme="minorHAnsi"/>
          <w:b/>
          <w:noProof/>
          <w:color w:val="000000" w:themeColor="text1"/>
          <w:u w:val="single"/>
          <w:lang w:eastAsia="cs-CZ"/>
        </w:rPr>
        <w:drawing>
          <wp:inline distT="0" distB="0" distL="0" distR="0">
            <wp:extent cx="619125" cy="893924"/>
            <wp:effectExtent l="0" t="0" r="0" b="1905"/>
            <wp:docPr id="1" name="Obrázek 1" descr="C:\Users\hp\AppData\Local\Microsoft\Windows\INetCache\Content.MSO\E4A0B4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MSO\E4A0B4E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3" cy="9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DD3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   </w:t>
      </w:r>
    </w:p>
    <w:p w:rsidR="00CC0B59" w:rsidRPr="00CC0B59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u w:val="single"/>
          <w:lang w:eastAsia="cs-CZ"/>
        </w:rPr>
      </w:pPr>
      <w:r w:rsidRPr="00CC0B59">
        <w:rPr>
          <w:rFonts w:eastAsia="Times New Roman" w:cstheme="minorHAnsi"/>
          <w:color w:val="000000" w:themeColor="text1"/>
          <w:u w:val="single"/>
          <w:lang w:eastAsia="cs-CZ"/>
        </w:rPr>
        <w:t>Filozofie: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CC0B59">
        <w:rPr>
          <w:rFonts w:eastAsia="Times New Roman" w:cstheme="minorHAnsi"/>
          <w:b/>
          <w:color w:val="FF0000"/>
          <w:u w:val="single"/>
          <w:lang w:eastAsia="cs-CZ"/>
        </w:rPr>
        <w:t>……………………………………………….</w:t>
      </w:r>
      <w:r w:rsidR="003F1DD3" w:rsidRPr="003F1DD3">
        <w:rPr>
          <w:rFonts w:cstheme="minorHAnsi"/>
          <w:b/>
          <w:color w:val="FF0000"/>
          <w:u w:val="single"/>
        </w:rPr>
        <w:t xml:space="preserve"> </w:t>
      </w:r>
      <w:r w:rsidR="003F1DD3">
        <w:rPr>
          <w:rFonts w:cstheme="minorHAnsi"/>
          <w:b/>
          <w:noProof/>
          <w:color w:val="FF0000"/>
          <w:u w:val="single"/>
          <w:lang w:eastAsia="cs-CZ"/>
        </w:rPr>
        <w:drawing>
          <wp:inline distT="0" distB="0" distL="0" distR="0">
            <wp:extent cx="605337" cy="847472"/>
            <wp:effectExtent l="0" t="0" r="4445" b="0"/>
            <wp:docPr id="6" name="Obrázek 6" descr="C:\Users\hp\AppData\Local\Microsoft\Windows\INetCache\Content.MSO\68410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MSO\6841020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6" cy="8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59" w:rsidRPr="00CC0B59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u w:val="single"/>
          <w:lang w:eastAsia="cs-CZ"/>
        </w:rPr>
      </w:pPr>
      <w:r w:rsidRPr="00CC0B59">
        <w:rPr>
          <w:rFonts w:eastAsia="Times New Roman" w:cstheme="minorHAnsi"/>
          <w:color w:val="000000" w:themeColor="text1"/>
          <w:u w:val="single"/>
          <w:lang w:eastAsia="cs-CZ"/>
        </w:rPr>
        <w:t>Architektura: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znaky: sloupy, římsy, sdružená okna, balustráda, sgrafita, antické vzory, stavby paláců, zámků, stavby do šířky oproti gotice</w:t>
      </w:r>
    </w:p>
    <w:p w:rsidR="00CC0B59" w:rsidRPr="00CC0B59" w:rsidRDefault="00CC0B59" w:rsidP="00CC0B59">
      <w:pPr>
        <w:pStyle w:val="Odstavecseseznamem"/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Filippo </w:t>
      </w:r>
      <w:proofErr w:type="spellStart"/>
      <w:r w:rsidRPr="00CC0B59">
        <w:rPr>
          <w:rFonts w:eastAsia="Times New Roman" w:cstheme="minorHAnsi"/>
          <w:b/>
          <w:color w:val="000000" w:themeColor="text1"/>
          <w:u w:val="single"/>
          <w:lang w:eastAsia="cs-CZ"/>
        </w:rPr>
        <w:t>Bruneleschi</w:t>
      </w:r>
      <w:proofErr w:type="spellEnd"/>
    </w:p>
    <w:p w:rsidR="00CC0B59" w:rsidRPr="00CC0B59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lang w:eastAsia="cs-CZ"/>
        </w:rPr>
      </w:pPr>
      <w:r w:rsidRPr="00CC0B59">
        <w:rPr>
          <w:rFonts w:eastAsia="Times New Roman" w:cstheme="minorHAnsi"/>
          <w:color w:val="000000" w:themeColor="text1"/>
          <w:u w:val="single"/>
          <w:lang w:eastAsia="cs-CZ"/>
        </w:rPr>
        <w:t>Sochařství</w:t>
      </w:r>
      <w:r w:rsidRPr="00CC0B59">
        <w:rPr>
          <w:rFonts w:eastAsia="Times New Roman" w:cstheme="minorHAnsi"/>
          <w:color w:val="000000" w:themeColor="text1"/>
          <w:lang w:eastAsia="cs-CZ"/>
        </w:rPr>
        <w:t xml:space="preserve">: 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lidské proporce, </w:t>
      </w:r>
      <w:r w:rsidRPr="00BA2C9D">
        <w:rPr>
          <w:rFonts w:eastAsia="Times New Roman" w:cstheme="minorHAnsi"/>
          <w:i/>
          <w:color w:val="000000" w:themeColor="text1"/>
          <w:sz w:val="20"/>
          <w:szCs w:val="20"/>
          <w:u w:val="single"/>
          <w:lang w:eastAsia="cs-CZ"/>
        </w:rPr>
        <w:t>materiál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: mramor, bronz</w:t>
      </w:r>
    </w:p>
    <w:p w:rsidR="00CC0B59" w:rsidRPr="00BA2C9D" w:rsidRDefault="00CC0B59" w:rsidP="00BA2C9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BA2C9D">
        <w:rPr>
          <w:rFonts w:eastAsia="Times New Roman" w:cstheme="minorHAnsi"/>
          <w:b/>
          <w:color w:val="FF0000"/>
          <w:u w:val="single"/>
          <w:lang w:eastAsia="cs-CZ"/>
        </w:rPr>
        <w:t xml:space="preserve">…………………….. </w:t>
      </w:r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„Bronzový David“</w:t>
      </w:r>
      <w:r w:rsidR="003F1DD3" w:rsidRPr="00BA2C9D">
        <w:rPr>
          <w:rFonts w:cstheme="minorHAnsi"/>
          <w:b/>
          <w:color w:val="000000" w:themeColor="text1"/>
          <w:u w:val="single"/>
        </w:rPr>
        <w:t xml:space="preserve"> </w:t>
      </w:r>
      <w:r w:rsidR="003F1DD3">
        <w:rPr>
          <w:noProof/>
          <w:lang w:eastAsia="cs-CZ"/>
        </w:rPr>
        <w:drawing>
          <wp:inline distT="0" distB="0" distL="0" distR="0">
            <wp:extent cx="353060" cy="568486"/>
            <wp:effectExtent l="0" t="0" r="8890" b="3175"/>
            <wp:docPr id="8" name="Obrázek 8" descr="C:\Users\hp\AppData\Local\Microsoft\Windows\INetCache\Content.MSO\542FE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MSO\542FECA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1" cy="5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,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Michelangelo</w:t>
      </w:r>
      <w:proofErr w:type="spellEnd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Buonarroti</w:t>
      </w:r>
      <w:proofErr w:type="spellEnd"/>
    </w:p>
    <w:p w:rsidR="00BA2C9D" w:rsidRPr="00BA2C9D" w:rsidRDefault="00CC0B59" w:rsidP="00A92C6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BA2C9D">
        <w:rPr>
          <w:rFonts w:eastAsia="Times New Roman" w:cstheme="minorHAnsi"/>
          <w:color w:val="000000" w:themeColor="text1"/>
          <w:u w:val="single"/>
          <w:lang w:eastAsia="cs-CZ"/>
        </w:rPr>
        <w:t xml:space="preserve">Malířství: 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perspektiva, proporce, </w:t>
      </w:r>
      <w:r w:rsidRPr="00BA2C9D">
        <w:rPr>
          <w:rFonts w:eastAsia="Times New Roman" w:cstheme="minorHAnsi"/>
          <w:i/>
          <w:color w:val="000000" w:themeColor="text1"/>
          <w:sz w:val="20"/>
          <w:szCs w:val="20"/>
          <w:u w:val="single"/>
          <w:lang w:eastAsia="cs-CZ"/>
        </w:rPr>
        <w:t>náměty</w:t>
      </w:r>
      <w:r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: akt, lidské tělo</w:t>
      </w:r>
      <w:r w:rsidR="00BA2C9D" w:rsidRPr="00BA2C9D">
        <w:rPr>
          <w:rFonts w:eastAsia="Times New Roman" w:cstheme="minorHAnsi"/>
          <w:color w:val="000000" w:themeColor="text1"/>
          <w:sz w:val="20"/>
          <w:szCs w:val="20"/>
          <w:lang w:eastAsia="cs-CZ"/>
        </w:rPr>
        <w:t>,</w:t>
      </w:r>
    </w:p>
    <w:p w:rsidR="00CC0B59" w:rsidRPr="00BA2C9D" w:rsidRDefault="00CC0B59" w:rsidP="00A92C6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BA2C9D">
        <w:rPr>
          <w:rFonts w:eastAsia="Times New Roman" w:cstheme="minorHAnsi"/>
          <w:b/>
          <w:color w:val="FF0000"/>
          <w:u w:val="single"/>
          <w:lang w:eastAsia="cs-CZ"/>
        </w:rPr>
        <w:t xml:space="preserve">…………………………………… </w:t>
      </w:r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– „Mona </w:t>
      </w:r>
      <w:proofErr w:type="gram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Lisa“</w:t>
      </w:r>
      <w:r w:rsidR="003F1DD3" w:rsidRPr="00BA2C9D">
        <w:rPr>
          <w:rFonts w:cstheme="minorHAnsi"/>
          <w:b/>
          <w:color w:val="000000" w:themeColor="text1"/>
          <w:u w:val="single"/>
        </w:rPr>
        <w:t xml:space="preserve"> </w:t>
      </w:r>
      <w:r w:rsidR="003F1DD3">
        <w:rPr>
          <w:rFonts w:cstheme="minorHAnsi"/>
          <w:b/>
          <w:noProof/>
          <w:color w:val="000000" w:themeColor="text1"/>
          <w:u w:val="single"/>
          <w:lang w:eastAsia="cs-CZ"/>
        </w:rPr>
        <w:drawing>
          <wp:inline distT="0" distB="0" distL="0" distR="0">
            <wp:extent cx="600075" cy="600075"/>
            <wp:effectExtent l="0" t="0" r="9525" b="9525"/>
            <wp:docPr id="7" name="Obrázek 7" descr="C:\Users\hp\AppData\Local\Microsoft\Windows\INetCache\Content.MSO\99C47A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INetCache\Content.MSO\99C47A7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C9D" w:rsidRPr="00BA2C9D">
        <w:rPr>
          <w:rFonts w:cstheme="minorHAnsi"/>
          <w:b/>
          <w:color w:val="000000" w:themeColor="text1"/>
          <w:u w:val="single"/>
        </w:rPr>
        <w:t>,</w:t>
      </w:r>
      <w:r w:rsidRPr="00BA2C9D">
        <w:rPr>
          <w:rFonts w:eastAsia="Times New Roman" w:cstheme="minorHAnsi"/>
          <w:color w:val="000000" w:themeColor="text1"/>
          <w:lang w:eastAsia="cs-CZ"/>
        </w:rPr>
        <w:t xml:space="preserve">  </w:t>
      </w:r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Sandro</w:t>
      </w:r>
      <w:proofErr w:type="gramEnd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Boticelli</w:t>
      </w:r>
      <w:proofErr w:type="spellEnd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 - „Zrození Venuše“</w:t>
      </w:r>
    </w:p>
    <w:p w:rsidR="00CA0493" w:rsidRPr="00CC0B59" w:rsidRDefault="00CA0493" w:rsidP="00CC0B59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u w:val="single"/>
          <w:lang w:eastAsia="cs-CZ"/>
        </w:rPr>
      </w:pPr>
    </w:p>
    <w:p w:rsidR="00CC0B59" w:rsidRPr="008A36C1" w:rsidRDefault="00CC0B59" w:rsidP="00CC0B59">
      <w:pPr>
        <w:pStyle w:val="Odstavecseseznamem"/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</w:pPr>
      <w:r w:rsidRPr="008A36C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lastRenderedPageBreak/>
        <w:t>Reformace</w:t>
      </w:r>
    </w:p>
    <w:p w:rsidR="00CC0B59" w:rsidRPr="008A36C1" w:rsidRDefault="00CC0B59" w:rsidP="008A36C1">
      <w:pPr>
        <w:pStyle w:val="Odstavecseseznamem"/>
        <w:shd w:val="clear" w:color="auto" w:fill="FFFFFF"/>
        <w:spacing w:after="0" w:line="360" w:lineRule="auto"/>
        <w:ind w:left="34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= obnovení, náprava, přetvoření </w:t>
      </w:r>
    </w:p>
    <w:p w:rsidR="00CC0B59" w:rsidRPr="008A36C1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Úsilí o nápravu křesťanské církve</w:t>
      </w:r>
    </w:p>
    <w:p w:rsidR="00CC0B59" w:rsidRPr="008A36C1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Náboženské hnutí</w:t>
      </w:r>
    </w:p>
    <w:p w:rsidR="00CC0B59" w:rsidRPr="008A36C1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Příčiny: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církev žije v přepychu, roste bohatství církve, vliv na politiku</w:t>
      </w:r>
    </w:p>
    <w:p w:rsidR="00CC0B59" w:rsidRPr="008A36C1" w:rsidRDefault="00CC0B59" w:rsidP="00CC0B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Cíl: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návrat k Bibli</w:t>
      </w:r>
    </w:p>
    <w:p w:rsidR="00BA2C9D" w:rsidRPr="008A36C1" w:rsidRDefault="00CC0B59" w:rsidP="000E0B86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Církev, která vychází z reformace=</w:t>
      </w:r>
      <w:r w:rsidRPr="008A36C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 xml:space="preserve"> protestantská </w:t>
      </w: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(evangelická)</w:t>
      </w:r>
    </w:p>
    <w:p w:rsidR="00CA0493" w:rsidRDefault="00CC0B59" w:rsidP="008A36C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 xml:space="preserve">Kritika církve: 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u nás Mistr Jan Hus v 15. stol, v 16. stol v Německu </w:t>
      </w:r>
      <w:r w:rsidR="008A36C1" w:rsidRPr="008A36C1">
        <w:rPr>
          <w:rFonts w:eastAsia="Times New Roman" w:cstheme="minorHAnsi"/>
          <w:b/>
          <w:color w:val="FF0000"/>
          <w:sz w:val="24"/>
          <w:szCs w:val="24"/>
          <w:lang w:eastAsia="cs-CZ"/>
        </w:rPr>
        <w:t>………</w:t>
      </w:r>
      <w:r w:rsidRPr="008A36C1">
        <w:rPr>
          <w:rFonts w:eastAsia="Times New Roman" w:cstheme="minorHAnsi"/>
          <w:b/>
          <w:color w:val="FF0000"/>
          <w:sz w:val="24"/>
          <w:szCs w:val="24"/>
          <w:lang w:eastAsia="cs-CZ"/>
        </w:rPr>
        <w:t>………</w:t>
      </w:r>
      <w:proofErr w:type="gramStart"/>
      <w:r w:rsidRPr="008A36C1">
        <w:rPr>
          <w:rFonts w:eastAsia="Times New Roman" w:cstheme="minorHAnsi"/>
          <w:b/>
          <w:color w:val="FF0000"/>
          <w:sz w:val="24"/>
          <w:szCs w:val="24"/>
          <w:lang w:eastAsia="cs-CZ"/>
        </w:rPr>
        <w:t>…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( luteránství</w:t>
      </w:r>
      <w:proofErr w:type="gramEnd"/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)</w:t>
      </w:r>
      <w:r w:rsidR="003F1DD3" w:rsidRPr="008A36C1">
        <w:rPr>
          <w:rFonts w:cstheme="minorHAnsi"/>
          <w:color w:val="000000" w:themeColor="text1"/>
          <w:sz w:val="24"/>
          <w:szCs w:val="24"/>
        </w:rPr>
        <w:t xml:space="preserve"> </w:t>
      </w:r>
      <w:r w:rsidR="003F1DD3" w:rsidRPr="008A36C1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678153" cy="988060"/>
            <wp:effectExtent l="0" t="0" r="8255" b="2540"/>
            <wp:docPr id="9" name="Obrázek 9" descr="C:\Users\hp\AppData\Local\Microsoft\Windows\INetCache\Content.MSO\ADC7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AppData\Local\Microsoft\Windows\INetCache\Content.MSO\ADC724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3" cy="10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, Švýcarsku</w:t>
      </w:r>
      <w:r w:rsidRPr="008A36C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-</w:t>
      </w:r>
      <w:r w:rsidR="008A36C1" w:rsidRPr="008A36C1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……</w:t>
      </w:r>
      <w:r w:rsidRPr="008A36C1">
        <w:rPr>
          <w:rFonts w:eastAsia="Times New Roman" w:cstheme="minorHAnsi"/>
          <w:b/>
          <w:color w:val="FF0000"/>
          <w:sz w:val="24"/>
          <w:szCs w:val="24"/>
          <w:lang w:eastAsia="cs-CZ"/>
        </w:rPr>
        <w:t>………….</w:t>
      </w:r>
      <w:r w:rsidRPr="008A36C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(kalvinismus)</w:t>
      </w:r>
      <w:r w:rsidR="003F1DD3" w:rsidRPr="008A36C1">
        <w:rPr>
          <w:rFonts w:cstheme="minorHAnsi"/>
          <w:color w:val="000000" w:themeColor="text1"/>
          <w:sz w:val="24"/>
          <w:szCs w:val="24"/>
        </w:rPr>
        <w:t xml:space="preserve"> </w:t>
      </w:r>
      <w:r w:rsidR="003F1DD3" w:rsidRPr="008A36C1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766764" cy="957501"/>
            <wp:effectExtent l="0" t="0" r="0" b="0"/>
            <wp:docPr id="10" name="Obrázek 10" descr="C:\Users\hp\AppData\Local\Microsoft\Windows\INetCache\Content.MSO\8A861E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AppData\Local\Microsoft\Windows\INetCache\Content.MSO\8A861E58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74" cy="10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, šíření do dalších zemí</w:t>
      </w:r>
    </w:p>
    <w:p w:rsidR="008A36C1" w:rsidRPr="008A36C1" w:rsidRDefault="008A36C1" w:rsidP="008A36C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CC0B59" w:rsidRPr="008A36C1" w:rsidRDefault="00CC0B59" w:rsidP="00CC0B59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</w:pPr>
      <w:r w:rsidRPr="008A36C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>Protireformace</w:t>
      </w:r>
    </w:p>
    <w:p w:rsidR="00CC0B59" w:rsidRPr="008A36C1" w:rsidRDefault="00CC0B59" w:rsidP="00CC0B59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-vedla ji církev- snaha zabránit reformaci, rekatolizace, vznik nového řádu- jezuité</w:t>
      </w:r>
    </w:p>
    <w:p w:rsidR="00CC0B59" w:rsidRPr="008A36C1" w:rsidRDefault="00CC0B59" w:rsidP="00CC0B59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>Tridentský koncil (1545-1563) odstraněn prodej odpustků, větší kázeň duchovenstva</w:t>
      </w:r>
    </w:p>
    <w:p w:rsidR="00CC0B59" w:rsidRPr="008A36C1" w:rsidRDefault="00CC0B59" w:rsidP="00CC0B59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A36C1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Důsledky:</w:t>
      </w:r>
      <w:r w:rsidRPr="008A36C1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křesťanský svět rozdělen- protestantský a katolický, náboženské války- pustošení zemí.</w:t>
      </w: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Pr="008A36C1" w:rsidRDefault="008A36C1" w:rsidP="00CA0493">
      <w:pPr>
        <w:jc w:val="center"/>
        <w:rPr>
          <w:b/>
          <w:sz w:val="24"/>
          <w:szCs w:val="24"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8A36C1" w:rsidRDefault="008A36C1" w:rsidP="00CA0493">
      <w:pPr>
        <w:jc w:val="center"/>
        <w:rPr>
          <w:b/>
          <w:u w:val="single"/>
        </w:rPr>
      </w:pPr>
    </w:p>
    <w:p w:rsidR="00AF4DDA" w:rsidRPr="008A36C1" w:rsidRDefault="00CA0493" w:rsidP="00CA0493">
      <w:pPr>
        <w:jc w:val="center"/>
        <w:rPr>
          <w:b/>
          <w:sz w:val="28"/>
          <w:szCs w:val="28"/>
          <w:u w:val="single"/>
        </w:rPr>
      </w:pPr>
      <w:r w:rsidRPr="008A36C1">
        <w:rPr>
          <w:b/>
          <w:sz w:val="28"/>
          <w:szCs w:val="28"/>
          <w:u w:val="single"/>
        </w:rPr>
        <w:lastRenderedPageBreak/>
        <w:t>Objevné plavby</w:t>
      </w:r>
    </w:p>
    <w:p w:rsidR="00CA0493" w:rsidRPr="00BA2C9D" w:rsidRDefault="00CA0493" w:rsidP="00CA0493">
      <w:pPr>
        <w:rPr>
          <w:b/>
          <w:sz w:val="20"/>
          <w:szCs w:val="20"/>
          <w:u w:val="single"/>
        </w:rPr>
      </w:pPr>
      <w:r w:rsidRPr="00BA2C9D">
        <w:rPr>
          <w:b/>
          <w:sz w:val="20"/>
          <w:szCs w:val="20"/>
          <w:u w:val="single"/>
        </w:rPr>
        <w:t xml:space="preserve">Příčiny: 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Vpád Turků na Blízký východ a do Evropy – ohrožen obchod s orientem po souši, hledání nových cest po moři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Pád Cařihradu 1453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Nedostatek kovu (zlata a stříbra) v Evropě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Námořní pokrok- kormidlo, plachty, mapy, kompas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Touha po dobrodružství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Přesvědčení, že Země je kulatá</w:t>
      </w:r>
    </w:p>
    <w:p w:rsidR="00CA0493" w:rsidRPr="008A36C1" w:rsidRDefault="00CA0493" w:rsidP="00CA0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36C1">
        <w:rPr>
          <w:sz w:val="24"/>
          <w:szCs w:val="24"/>
        </w:rPr>
        <w:t>Šíření křesťanství</w:t>
      </w:r>
    </w:p>
    <w:p w:rsidR="00CA0493" w:rsidRPr="008A36C1" w:rsidRDefault="00CA0493" w:rsidP="00CA0493">
      <w:pPr>
        <w:pStyle w:val="Odstavecseseznamem"/>
        <w:rPr>
          <w:sz w:val="24"/>
          <w:szCs w:val="24"/>
        </w:rPr>
      </w:pPr>
    </w:p>
    <w:p w:rsidR="00CA0493" w:rsidRPr="008A36C1" w:rsidRDefault="00CA0493" w:rsidP="00CA0493">
      <w:pPr>
        <w:pStyle w:val="Odstavecseseznamem"/>
        <w:rPr>
          <w:sz w:val="24"/>
          <w:szCs w:val="24"/>
        </w:rPr>
      </w:pPr>
      <w:r w:rsidRPr="008A36C1">
        <w:rPr>
          <w:sz w:val="24"/>
          <w:szCs w:val="24"/>
        </w:rPr>
        <w:t>Od poslední třetiny 14. stol obchod s </w:t>
      </w:r>
      <w:proofErr w:type="gramStart"/>
      <w:r w:rsidRPr="008A36C1">
        <w:rPr>
          <w:sz w:val="24"/>
          <w:szCs w:val="24"/>
        </w:rPr>
        <w:t xml:space="preserve">Čínou  – </w:t>
      </w:r>
      <w:r w:rsidRPr="008A36C1">
        <w:rPr>
          <w:b/>
          <w:bCs/>
          <w:sz w:val="24"/>
          <w:szCs w:val="24"/>
        </w:rPr>
        <w:t>Marco</w:t>
      </w:r>
      <w:proofErr w:type="gramEnd"/>
      <w:r w:rsidRPr="008A36C1">
        <w:rPr>
          <w:b/>
          <w:bCs/>
          <w:sz w:val="24"/>
          <w:szCs w:val="24"/>
        </w:rPr>
        <w:t xml:space="preserve"> Polo</w:t>
      </w:r>
      <w:r w:rsidRPr="008A36C1">
        <w:rPr>
          <w:bCs/>
          <w:sz w:val="24"/>
          <w:szCs w:val="24"/>
        </w:rPr>
        <w:t xml:space="preserve"> - </w:t>
      </w:r>
      <w:r w:rsidRPr="008A36C1">
        <w:rPr>
          <w:sz w:val="24"/>
          <w:szCs w:val="24"/>
        </w:rPr>
        <w:t>dovoz koření, zlata, hedvábí</w:t>
      </w:r>
    </w:p>
    <w:p w:rsidR="00CA0493" w:rsidRPr="008A36C1" w:rsidRDefault="00CA0493" w:rsidP="00CA0493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8A36C1">
        <w:rPr>
          <w:b/>
          <w:bCs/>
          <w:sz w:val="24"/>
          <w:szCs w:val="24"/>
          <w:u w:val="single"/>
        </w:rPr>
        <w:t>Fáze objevných plaveb</w:t>
      </w:r>
    </w:p>
    <w:p w:rsidR="00CA0493" w:rsidRPr="008A36C1" w:rsidRDefault="00CA0493" w:rsidP="00CA0493">
      <w:pPr>
        <w:pStyle w:val="Odstavecseseznamem"/>
        <w:ind w:left="1080"/>
        <w:rPr>
          <w:sz w:val="24"/>
          <w:szCs w:val="24"/>
        </w:rPr>
      </w:pPr>
      <w:r w:rsidRPr="008A36C1">
        <w:rPr>
          <w:sz w:val="24"/>
          <w:szCs w:val="24"/>
        </w:rPr>
        <w:t>Portugalci</w:t>
      </w:r>
    </w:p>
    <w:p w:rsidR="00CA0493" w:rsidRPr="008A36C1" w:rsidRDefault="00CA0493" w:rsidP="00CA0493">
      <w:pPr>
        <w:pStyle w:val="Odstavecseseznamem"/>
        <w:ind w:left="1080"/>
        <w:rPr>
          <w:sz w:val="24"/>
          <w:szCs w:val="24"/>
        </w:rPr>
      </w:pPr>
      <w:r w:rsidRPr="008A36C1">
        <w:rPr>
          <w:sz w:val="24"/>
          <w:szCs w:val="24"/>
          <w:u w:val="single"/>
        </w:rPr>
        <w:t>Směr</w:t>
      </w:r>
      <w:r w:rsidRPr="008A36C1">
        <w:rPr>
          <w:sz w:val="24"/>
          <w:szCs w:val="24"/>
        </w:rPr>
        <w:t>: Afrika</w:t>
      </w:r>
    </w:p>
    <w:p w:rsidR="00CA0493" w:rsidRPr="008A36C1" w:rsidRDefault="00CA0493" w:rsidP="00CA0493">
      <w:pPr>
        <w:pStyle w:val="Odstavecseseznamem"/>
        <w:ind w:left="1080"/>
        <w:rPr>
          <w:sz w:val="24"/>
          <w:szCs w:val="24"/>
        </w:rPr>
      </w:pPr>
      <w:r w:rsidRPr="008A36C1">
        <w:rPr>
          <w:sz w:val="24"/>
          <w:szCs w:val="24"/>
          <w:u w:val="single"/>
        </w:rPr>
        <w:t>Cíl</w:t>
      </w:r>
      <w:r w:rsidRPr="008A36C1">
        <w:rPr>
          <w:sz w:val="24"/>
          <w:szCs w:val="24"/>
        </w:rPr>
        <w:t>: zisk zlata, koření a slonoviny</w:t>
      </w:r>
    </w:p>
    <w:p w:rsidR="00CA0493" w:rsidRPr="008A36C1" w:rsidRDefault="00CA0493" w:rsidP="00CA0493">
      <w:pPr>
        <w:ind w:left="720"/>
        <w:rPr>
          <w:sz w:val="24"/>
          <w:szCs w:val="24"/>
        </w:rPr>
      </w:pPr>
      <w:r w:rsidRPr="008A36C1">
        <w:rPr>
          <w:sz w:val="24"/>
          <w:szCs w:val="24"/>
        </w:rPr>
        <w:t xml:space="preserve">      </w:t>
      </w:r>
      <w:r w:rsidRPr="008A36C1">
        <w:rPr>
          <w:sz w:val="24"/>
          <w:szCs w:val="24"/>
          <w:u w:val="single"/>
        </w:rPr>
        <w:t xml:space="preserve"> Představitelé</w:t>
      </w:r>
      <w:r w:rsidRPr="008A36C1">
        <w:rPr>
          <w:sz w:val="24"/>
          <w:szCs w:val="24"/>
        </w:rPr>
        <w:t xml:space="preserve">: </w:t>
      </w:r>
      <w:proofErr w:type="spellStart"/>
      <w:r w:rsidRPr="008A36C1">
        <w:rPr>
          <w:b/>
          <w:sz w:val="24"/>
          <w:szCs w:val="24"/>
        </w:rPr>
        <w:t>Bartolomeo</w:t>
      </w:r>
      <w:proofErr w:type="spellEnd"/>
      <w:r w:rsidRPr="008A36C1">
        <w:rPr>
          <w:b/>
          <w:sz w:val="24"/>
          <w:szCs w:val="24"/>
        </w:rPr>
        <w:t xml:space="preserve"> </w:t>
      </w:r>
      <w:proofErr w:type="spellStart"/>
      <w:r w:rsidRPr="008A36C1">
        <w:rPr>
          <w:b/>
          <w:sz w:val="24"/>
          <w:szCs w:val="24"/>
        </w:rPr>
        <w:t>Diaz</w:t>
      </w:r>
      <w:proofErr w:type="spellEnd"/>
      <w:r w:rsidRPr="008A36C1">
        <w:rPr>
          <w:b/>
          <w:sz w:val="24"/>
          <w:szCs w:val="24"/>
        </w:rPr>
        <w:t xml:space="preserve"> a </w:t>
      </w:r>
      <w:proofErr w:type="spellStart"/>
      <w:r w:rsidRPr="008A36C1">
        <w:rPr>
          <w:b/>
          <w:sz w:val="24"/>
          <w:szCs w:val="24"/>
        </w:rPr>
        <w:t>Vasco</w:t>
      </w:r>
      <w:proofErr w:type="spellEnd"/>
      <w:r w:rsidRPr="008A36C1">
        <w:rPr>
          <w:b/>
          <w:sz w:val="24"/>
          <w:szCs w:val="24"/>
        </w:rPr>
        <w:t xml:space="preserve"> da Gama</w:t>
      </w:r>
      <w:r w:rsidRPr="008A36C1">
        <w:rPr>
          <w:sz w:val="24"/>
          <w:szCs w:val="24"/>
        </w:rPr>
        <w:t>- obeplul Afriku</w:t>
      </w:r>
    </w:p>
    <w:p w:rsidR="00CA0493" w:rsidRPr="008A36C1" w:rsidRDefault="00CA0493" w:rsidP="00CA0493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A36C1">
        <w:rPr>
          <w:b/>
          <w:sz w:val="24"/>
          <w:szCs w:val="24"/>
          <w:u w:val="single"/>
        </w:rPr>
        <w:t>Fáze objevných plaveb</w:t>
      </w:r>
    </w:p>
    <w:p w:rsidR="00CA0493" w:rsidRPr="008A36C1" w:rsidRDefault="00CA0493" w:rsidP="00CA0493">
      <w:pPr>
        <w:pStyle w:val="Odstavecseseznamem"/>
        <w:ind w:left="1080"/>
        <w:rPr>
          <w:sz w:val="24"/>
          <w:szCs w:val="24"/>
        </w:rPr>
      </w:pPr>
      <w:r w:rsidRPr="008A36C1">
        <w:rPr>
          <w:sz w:val="24"/>
          <w:szCs w:val="24"/>
        </w:rPr>
        <w:t>Španělé</w:t>
      </w:r>
    </w:p>
    <w:p w:rsidR="00CA0493" w:rsidRPr="008A36C1" w:rsidRDefault="00CA0493" w:rsidP="00CA0493">
      <w:pPr>
        <w:pStyle w:val="Odstavecseseznamem"/>
        <w:ind w:left="1080"/>
        <w:rPr>
          <w:b/>
          <w:bCs/>
          <w:sz w:val="24"/>
          <w:szCs w:val="24"/>
        </w:rPr>
      </w:pPr>
      <w:r w:rsidRPr="008A36C1">
        <w:rPr>
          <w:sz w:val="24"/>
          <w:szCs w:val="24"/>
          <w:u w:val="single"/>
        </w:rPr>
        <w:t>Představitel</w:t>
      </w:r>
      <w:r w:rsidRPr="008A36C1">
        <w:rPr>
          <w:sz w:val="24"/>
          <w:szCs w:val="24"/>
        </w:rPr>
        <w:t xml:space="preserve">: </w:t>
      </w:r>
      <w:r w:rsidRPr="008A36C1">
        <w:rPr>
          <w:b/>
          <w:bCs/>
          <w:sz w:val="24"/>
          <w:szCs w:val="24"/>
        </w:rPr>
        <w:t>Kryštof Kolumbus</w:t>
      </w:r>
    </w:p>
    <w:p w:rsidR="00CA0493" w:rsidRPr="008A36C1" w:rsidRDefault="00CA0493" w:rsidP="00CA0493">
      <w:pPr>
        <w:pStyle w:val="Odstavecseseznamem"/>
        <w:ind w:left="1080"/>
        <w:rPr>
          <w:bCs/>
          <w:sz w:val="24"/>
          <w:szCs w:val="24"/>
        </w:rPr>
      </w:pPr>
      <w:r w:rsidRPr="008A36C1">
        <w:rPr>
          <w:bCs/>
          <w:sz w:val="24"/>
          <w:szCs w:val="24"/>
        </w:rPr>
        <w:t xml:space="preserve"> – pocházel z </w:t>
      </w:r>
      <w:proofErr w:type="gramStart"/>
      <w:r w:rsidRPr="008A36C1">
        <w:rPr>
          <w:bCs/>
          <w:sz w:val="24"/>
          <w:szCs w:val="24"/>
        </w:rPr>
        <w:t>Itálie , z Janova</w:t>
      </w:r>
      <w:proofErr w:type="gramEnd"/>
    </w:p>
    <w:p w:rsidR="00CA0493" w:rsidRPr="008A36C1" w:rsidRDefault="00CA0493" w:rsidP="00CA04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6C1">
        <w:rPr>
          <w:sz w:val="24"/>
          <w:szCs w:val="24"/>
        </w:rPr>
        <w:t>Nabídl služby španělské královně Isabele Kastilské</w:t>
      </w:r>
    </w:p>
    <w:p w:rsidR="00CA0493" w:rsidRPr="008A36C1" w:rsidRDefault="00CA0493" w:rsidP="00CA04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6C1">
        <w:rPr>
          <w:sz w:val="24"/>
          <w:szCs w:val="24"/>
        </w:rPr>
        <w:t>Chtěl najít cestu do Indie směr na západ</w:t>
      </w:r>
    </w:p>
    <w:p w:rsidR="00CA0493" w:rsidRPr="008A36C1" w:rsidRDefault="00CA0493" w:rsidP="00CA04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6C1">
        <w:rPr>
          <w:sz w:val="24"/>
          <w:szCs w:val="24"/>
        </w:rPr>
        <w:t xml:space="preserve">Vyplul v srpnu </w:t>
      </w:r>
      <w:r w:rsidRPr="008A36C1">
        <w:rPr>
          <w:b/>
          <w:sz w:val="24"/>
          <w:szCs w:val="24"/>
        </w:rPr>
        <w:t>1492</w:t>
      </w:r>
      <w:r w:rsidRPr="008A36C1">
        <w:rPr>
          <w:sz w:val="24"/>
          <w:szCs w:val="24"/>
        </w:rPr>
        <w:t xml:space="preserve"> na třech lodích: </w:t>
      </w:r>
      <w:r w:rsidRPr="008A36C1">
        <w:rPr>
          <w:rFonts w:ascii="Arial" w:hAnsi="Arial" w:cs="Arial"/>
          <w:color w:val="2D3E48"/>
          <w:sz w:val="24"/>
          <w:szCs w:val="24"/>
          <w:shd w:val="clear" w:color="auto" w:fill="CEDCE7"/>
        </w:rPr>
        <w:t xml:space="preserve">Santa Maria, Pinta, </w:t>
      </w:r>
      <w:proofErr w:type="spellStart"/>
      <w:r w:rsidRPr="008A36C1">
        <w:rPr>
          <w:rFonts w:ascii="Arial" w:hAnsi="Arial" w:cs="Arial"/>
          <w:color w:val="2D3E48"/>
          <w:sz w:val="24"/>
          <w:szCs w:val="24"/>
          <w:shd w:val="clear" w:color="auto" w:fill="CEDCE7"/>
        </w:rPr>
        <w:t>Niňa</w:t>
      </w:r>
      <w:proofErr w:type="spellEnd"/>
    </w:p>
    <w:p w:rsidR="00CA0493" w:rsidRPr="008A36C1" w:rsidRDefault="00CA0493" w:rsidP="00CA04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6C1">
        <w:rPr>
          <w:sz w:val="24"/>
          <w:szCs w:val="24"/>
        </w:rPr>
        <w:t xml:space="preserve">Přistál na </w:t>
      </w:r>
      <w:proofErr w:type="gramStart"/>
      <w:r w:rsidRPr="008A36C1">
        <w:rPr>
          <w:sz w:val="24"/>
          <w:szCs w:val="24"/>
        </w:rPr>
        <w:t>Bahamách,  domníval</w:t>
      </w:r>
      <w:proofErr w:type="gramEnd"/>
      <w:r w:rsidRPr="008A36C1">
        <w:rPr>
          <w:sz w:val="24"/>
          <w:szCs w:val="24"/>
        </w:rPr>
        <w:t xml:space="preserve"> se, že je v Indii- proto odvozen název původních obyvatel </w:t>
      </w:r>
      <w:r w:rsidRPr="008A36C1">
        <w:rPr>
          <w:b/>
          <w:sz w:val="24"/>
          <w:szCs w:val="24"/>
        </w:rPr>
        <w:t>Indiáni</w:t>
      </w:r>
    </w:p>
    <w:p w:rsidR="008A36C1" w:rsidRPr="008A36C1" w:rsidRDefault="008A36C1" w:rsidP="008A36C1">
      <w:pPr>
        <w:pStyle w:val="Odstavecseseznamem"/>
        <w:rPr>
          <w:sz w:val="24"/>
          <w:szCs w:val="24"/>
        </w:rPr>
      </w:pPr>
    </w:p>
    <w:p w:rsidR="00CA0493" w:rsidRPr="008A36C1" w:rsidRDefault="00CA0493" w:rsidP="00CA0493">
      <w:pPr>
        <w:pStyle w:val="Odstavecseseznamem"/>
        <w:rPr>
          <w:sz w:val="24"/>
          <w:szCs w:val="24"/>
        </w:rPr>
      </w:pPr>
      <w:proofErr w:type="spellStart"/>
      <w:r w:rsidRPr="008A36C1">
        <w:rPr>
          <w:b/>
          <w:sz w:val="24"/>
          <w:szCs w:val="24"/>
        </w:rPr>
        <w:t>Amerigo</w:t>
      </w:r>
      <w:proofErr w:type="spellEnd"/>
      <w:r w:rsidRPr="008A36C1">
        <w:rPr>
          <w:b/>
          <w:sz w:val="24"/>
          <w:szCs w:val="24"/>
        </w:rPr>
        <w:t xml:space="preserve"> </w:t>
      </w:r>
      <w:proofErr w:type="spellStart"/>
      <w:r w:rsidRPr="008A36C1">
        <w:rPr>
          <w:b/>
          <w:sz w:val="24"/>
          <w:szCs w:val="24"/>
        </w:rPr>
        <w:t>Vespucci</w:t>
      </w:r>
      <w:proofErr w:type="spellEnd"/>
      <w:r w:rsidRPr="008A36C1">
        <w:rPr>
          <w:b/>
          <w:sz w:val="24"/>
          <w:szCs w:val="24"/>
        </w:rPr>
        <w:t xml:space="preserve"> – objevil Ameriku</w:t>
      </w:r>
      <w:r w:rsidRPr="008A36C1">
        <w:rPr>
          <w:sz w:val="24"/>
          <w:szCs w:val="24"/>
        </w:rPr>
        <w:t xml:space="preserve">, uvědomil </w:t>
      </w:r>
      <w:proofErr w:type="gramStart"/>
      <w:r w:rsidRPr="008A36C1">
        <w:rPr>
          <w:sz w:val="24"/>
          <w:szCs w:val="24"/>
        </w:rPr>
        <w:t>si , že</w:t>
      </w:r>
      <w:proofErr w:type="gramEnd"/>
      <w:r w:rsidRPr="008A36C1">
        <w:rPr>
          <w:sz w:val="24"/>
          <w:szCs w:val="24"/>
        </w:rPr>
        <w:t xml:space="preserve"> je to nový kontinent</w:t>
      </w:r>
    </w:p>
    <w:p w:rsidR="00CA0493" w:rsidRPr="008A36C1" w:rsidRDefault="00CA0493" w:rsidP="00CA0493">
      <w:pPr>
        <w:pStyle w:val="Odstavecseseznamem"/>
        <w:rPr>
          <w:sz w:val="24"/>
          <w:szCs w:val="24"/>
        </w:rPr>
      </w:pPr>
      <w:r w:rsidRPr="008A36C1">
        <w:rPr>
          <w:b/>
          <w:sz w:val="24"/>
          <w:szCs w:val="24"/>
        </w:rPr>
        <w:t xml:space="preserve">Fernando de </w:t>
      </w:r>
      <w:proofErr w:type="spellStart"/>
      <w:r w:rsidRPr="008A36C1">
        <w:rPr>
          <w:b/>
          <w:sz w:val="24"/>
          <w:szCs w:val="24"/>
        </w:rPr>
        <w:t>Magalhaes</w:t>
      </w:r>
      <w:proofErr w:type="spellEnd"/>
      <w:r w:rsidRPr="008A36C1">
        <w:rPr>
          <w:b/>
          <w:sz w:val="24"/>
          <w:szCs w:val="24"/>
        </w:rPr>
        <w:t xml:space="preserve"> –</w:t>
      </w:r>
      <w:r w:rsidRPr="008A36C1">
        <w:rPr>
          <w:sz w:val="24"/>
          <w:szCs w:val="24"/>
        </w:rPr>
        <w:t xml:space="preserve"> obeplul zeměkouli=důkaz o kulatosti Země, tuto cestu nepřežil</w:t>
      </w:r>
    </w:p>
    <w:p w:rsidR="00CA0493" w:rsidRDefault="00CA0493" w:rsidP="00CA0493">
      <w:pPr>
        <w:pStyle w:val="Odstavecseseznamem"/>
        <w:rPr>
          <w:sz w:val="24"/>
          <w:szCs w:val="24"/>
        </w:rPr>
      </w:pPr>
      <w:r w:rsidRPr="008A36C1">
        <w:rPr>
          <w:b/>
          <w:sz w:val="24"/>
          <w:szCs w:val="24"/>
        </w:rPr>
        <w:t xml:space="preserve">Francis </w:t>
      </w:r>
      <w:proofErr w:type="spellStart"/>
      <w:r w:rsidRPr="008A36C1">
        <w:rPr>
          <w:b/>
          <w:sz w:val="24"/>
          <w:szCs w:val="24"/>
        </w:rPr>
        <w:t>Drake</w:t>
      </w:r>
      <w:proofErr w:type="spellEnd"/>
      <w:r w:rsidRPr="008A36C1">
        <w:rPr>
          <w:b/>
          <w:sz w:val="24"/>
          <w:szCs w:val="24"/>
        </w:rPr>
        <w:t xml:space="preserve">- </w:t>
      </w:r>
      <w:r w:rsidRPr="008A36C1">
        <w:rPr>
          <w:sz w:val="24"/>
          <w:szCs w:val="24"/>
        </w:rPr>
        <w:t xml:space="preserve">první </w:t>
      </w:r>
      <w:proofErr w:type="spellStart"/>
      <w:r w:rsidRPr="008A36C1">
        <w:rPr>
          <w:sz w:val="24"/>
          <w:szCs w:val="24"/>
        </w:rPr>
        <w:t>angličan</w:t>
      </w:r>
      <w:proofErr w:type="spellEnd"/>
      <w:r w:rsidRPr="008A36C1">
        <w:rPr>
          <w:sz w:val="24"/>
          <w:szCs w:val="24"/>
        </w:rPr>
        <w:t>, co obeplul Zemi</w:t>
      </w:r>
    </w:p>
    <w:p w:rsidR="008A36C1" w:rsidRPr="008A36C1" w:rsidRDefault="008A36C1" w:rsidP="00CA0493">
      <w:pPr>
        <w:pStyle w:val="Odstavecseseznamem"/>
        <w:rPr>
          <w:sz w:val="24"/>
          <w:szCs w:val="24"/>
        </w:rPr>
      </w:pPr>
    </w:p>
    <w:p w:rsidR="00CA0493" w:rsidRPr="008A36C1" w:rsidRDefault="00CA0493" w:rsidP="00CA0493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8A36C1">
        <w:rPr>
          <w:b/>
          <w:bCs/>
          <w:sz w:val="24"/>
          <w:szCs w:val="24"/>
          <w:u w:val="single"/>
        </w:rPr>
        <w:t>Fáze objevných plaveb</w:t>
      </w:r>
    </w:p>
    <w:p w:rsidR="00CA0493" w:rsidRPr="008A36C1" w:rsidRDefault="00CA0493" w:rsidP="00CA0493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 w:rsidRPr="008A36C1">
        <w:rPr>
          <w:b/>
          <w:color w:val="000000" w:themeColor="text1"/>
          <w:sz w:val="24"/>
          <w:szCs w:val="24"/>
        </w:rPr>
        <w:t>Dobyta říše Aztéků, Májů, Inků</w:t>
      </w:r>
    </w:p>
    <w:p w:rsidR="00CA0493" w:rsidRPr="008A36C1" w:rsidRDefault="00CA0493" w:rsidP="00CA0493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 w:rsidRPr="008A36C1">
        <w:rPr>
          <w:b/>
          <w:color w:val="000000" w:themeColor="text1"/>
          <w:sz w:val="24"/>
          <w:szCs w:val="24"/>
        </w:rPr>
        <w:t xml:space="preserve">Aztékové- </w:t>
      </w:r>
      <w:proofErr w:type="spellStart"/>
      <w:r w:rsidRPr="008A36C1">
        <w:rPr>
          <w:b/>
          <w:color w:val="000000" w:themeColor="text1"/>
          <w:sz w:val="24"/>
          <w:szCs w:val="24"/>
        </w:rPr>
        <w:t>Hernando</w:t>
      </w:r>
      <w:proofErr w:type="spellEnd"/>
      <w:r w:rsidRPr="008A36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A36C1">
        <w:rPr>
          <w:b/>
          <w:color w:val="000000" w:themeColor="text1"/>
          <w:sz w:val="24"/>
          <w:szCs w:val="24"/>
        </w:rPr>
        <w:t>Cortés</w:t>
      </w:r>
      <w:proofErr w:type="spellEnd"/>
      <w:r w:rsidRPr="008A36C1">
        <w:rPr>
          <w:b/>
          <w:color w:val="000000" w:themeColor="text1"/>
          <w:sz w:val="24"/>
          <w:szCs w:val="24"/>
        </w:rPr>
        <w:t xml:space="preserve"> </w:t>
      </w:r>
    </w:p>
    <w:p w:rsidR="00CA0493" w:rsidRPr="008A36C1" w:rsidRDefault="00CA0493" w:rsidP="00CA0493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 w:rsidRPr="008A36C1">
        <w:rPr>
          <w:b/>
          <w:color w:val="000000" w:themeColor="text1"/>
          <w:sz w:val="24"/>
          <w:szCs w:val="24"/>
        </w:rPr>
        <w:t xml:space="preserve">Inkové- Francisco </w:t>
      </w:r>
      <w:proofErr w:type="spellStart"/>
      <w:r w:rsidRPr="008A36C1">
        <w:rPr>
          <w:b/>
          <w:color w:val="000000" w:themeColor="text1"/>
          <w:sz w:val="24"/>
          <w:szCs w:val="24"/>
        </w:rPr>
        <w:t>Pizarro</w:t>
      </w:r>
      <w:proofErr w:type="spellEnd"/>
    </w:p>
    <w:p w:rsidR="00CA0493" w:rsidRPr="008A36C1" w:rsidRDefault="00CA0493" w:rsidP="00CA0493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</w:p>
    <w:p w:rsidR="00CA0493" w:rsidRPr="008A36C1" w:rsidRDefault="00CA0493" w:rsidP="00BA2C9D">
      <w:pPr>
        <w:pStyle w:val="Odstavecseseznamem"/>
        <w:ind w:left="1080"/>
        <w:jc w:val="center"/>
        <w:rPr>
          <w:b/>
          <w:color w:val="000000" w:themeColor="text1"/>
          <w:sz w:val="24"/>
          <w:szCs w:val="24"/>
          <w:u w:val="single"/>
        </w:rPr>
      </w:pPr>
      <w:r w:rsidRPr="008A36C1">
        <w:rPr>
          <w:b/>
          <w:color w:val="000000" w:themeColor="text1"/>
          <w:sz w:val="24"/>
          <w:szCs w:val="24"/>
          <w:u w:val="single"/>
        </w:rPr>
        <w:t>Důsledky objevných plaveb</w:t>
      </w:r>
    </w:p>
    <w:p w:rsidR="00CA0493" w:rsidRPr="008A36C1" w:rsidRDefault="00CA0493" w:rsidP="00CA049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Nové poznatky o světě</w:t>
      </w:r>
    </w:p>
    <w:p w:rsidR="00CA0493" w:rsidRPr="008A36C1" w:rsidRDefault="00CA0493" w:rsidP="00CA049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Naleziště drahých kovů</w:t>
      </w:r>
    </w:p>
    <w:p w:rsidR="00CA0493" w:rsidRPr="008A36C1" w:rsidRDefault="00CA0493" w:rsidP="00CA049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Rozvoj dálkového obchodu mezi Evropou a koloniemi – vznik obchodních společností (Anglie, Francie)</w:t>
      </w:r>
    </w:p>
    <w:p w:rsidR="00CA0493" w:rsidRPr="008A36C1" w:rsidRDefault="00CA0493" w:rsidP="00CA049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přesun obchodních středisek ze Středomoří na pobřeží Atlantiku</w:t>
      </w:r>
    </w:p>
    <w:p w:rsidR="00CA0493" w:rsidRPr="008A36C1" w:rsidRDefault="00CA0493" w:rsidP="00CA049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rozvoj evropské vzdělanosti</w:t>
      </w:r>
    </w:p>
    <w:p w:rsidR="008A36C1" w:rsidRPr="008A36C1" w:rsidRDefault="00CA0493" w:rsidP="008A36C1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>Do Evropy se dostaly dnes zcela běžné, ale dříve neznámé plodiny např. rajská jablíčka, bram</w:t>
      </w:r>
      <w:r w:rsidR="008A36C1">
        <w:rPr>
          <w:bCs/>
          <w:color w:val="000000" w:themeColor="text1"/>
          <w:sz w:val="24"/>
          <w:szCs w:val="24"/>
        </w:rPr>
        <w:t>bory, kukuřice, kakao či bavlna</w:t>
      </w:r>
    </w:p>
    <w:p w:rsidR="00CA0493" w:rsidRPr="008A36C1" w:rsidRDefault="00CA0493" w:rsidP="008A36C1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A36C1">
        <w:rPr>
          <w:bCs/>
          <w:color w:val="000000" w:themeColor="text1"/>
          <w:sz w:val="24"/>
          <w:szCs w:val="24"/>
        </w:rPr>
        <w:t xml:space="preserve">důsledky pro domorodé obyvatele – vyhubeni, zánik vyspělých civilizací, zotročení domorodého obyvatelstva, Evropané sem zavedli </w:t>
      </w:r>
      <w:proofErr w:type="spellStart"/>
      <w:r w:rsidRPr="008A36C1">
        <w:rPr>
          <w:bCs/>
          <w:color w:val="000000" w:themeColor="text1"/>
          <w:sz w:val="24"/>
          <w:szCs w:val="24"/>
        </w:rPr>
        <w:t>nemoce</w:t>
      </w:r>
      <w:proofErr w:type="spellEnd"/>
      <w:r w:rsidRPr="008A36C1">
        <w:rPr>
          <w:bCs/>
          <w:color w:val="000000" w:themeColor="text1"/>
          <w:sz w:val="24"/>
          <w:szCs w:val="24"/>
        </w:rPr>
        <w:t xml:space="preserve"> - neštovice, chřipka </w:t>
      </w:r>
    </w:p>
    <w:sectPr w:rsidR="00CA0493" w:rsidRPr="008A36C1" w:rsidSect="00594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37E"/>
    <w:multiLevelType w:val="hybridMultilevel"/>
    <w:tmpl w:val="51767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1FEB"/>
    <w:multiLevelType w:val="hybridMultilevel"/>
    <w:tmpl w:val="937EE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E70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612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C1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8EB4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609D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6C5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22F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10F3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FE26985"/>
    <w:multiLevelType w:val="hybridMultilevel"/>
    <w:tmpl w:val="0A163846"/>
    <w:lvl w:ilvl="0" w:tplc="C79E6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779E1"/>
    <w:multiLevelType w:val="hybridMultilevel"/>
    <w:tmpl w:val="9904B09A"/>
    <w:lvl w:ilvl="0" w:tplc="376CB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9"/>
    <w:rsid w:val="00320378"/>
    <w:rsid w:val="003F1DD3"/>
    <w:rsid w:val="006104DA"/>
    <w:rsid w:val="00885C1D"/>
    <w:rsid w:val="008A36C1"/>
    <w:rsid w:val="009B35D8"/>
    <w:rsid w:val="00AF4DDA"/>
    <w:rsid w:val="00BA2C9D"/>
    <w:rsid w:val="00C02E97"/>
    <w:rsid w:val="00CA0493"/>
    <w:rsid w:val="00CC0B59"/>
    <w:rsid w:val="00F22D6E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0D31-D516-4B06-851A-6337666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B5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0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2020-05-24T08:22:00Z</cp:lastPrinted>
  <dcterms:created xsi:type="dcterms:W3CDTF">2020-05-24T08:23:00Z</dcterms:created>
  <dcterms:modified xsi:type="dcterms:W3CDTF">2020-05-24T08:23:00Z</dcterms:modified>
</cp:coreProperties>
</file>