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E8" w:rsidRPr="0088049C" w:rsidRDefault="00744FFC">
      <w:pPr>
        <w:rPr>
          <w:rFonts w:ascii="Arial" w:hAnsi="Arial" w:cs="Arial"/>
        </w:rPr>
      </w:pPr>
      <w:bookmarkStart w:id="0" w:name="_GoBack"/>
      <w:bookmarkEnd w:id="0"/>
      <w:r w:rsidRPr="0088049C">
        <w:rPr>
          <w:rFonts w:ascii="Arial" w:hAnsi="Arial" w:cs="Arial"/>
          <w:b/>
        </w:rPr>
        <w:t>Samostatná práce – povrch a objem jehlanu.</w:t>
      </w:r>
      <w:r w:rsidR="0088049C" w:rsidRPr="0088049C">
        <w:rPr>
          <w:rFonts w:ascii="Arial" w:hAnsi="Arial" w:cs="Arial"/>
        </w:rPr>
        <w:t xml:space="preserve"> Vždy si udělej náčrt a popiš podstavné hrany, výšku jehlanu nebo stěnovou výšku. Dopočítej, co potřebuješ k výpočtu povrchu a objemu jehlanu.</w:t>
      </w:r>
    </w:p>
    <w:p w:rsidR="00744FFC" w:rsidRPr="0088049C" w:rsidRDefault="00744FFC" w:rsidP="00744FF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88049C">
        <w:rPr>
          <w:rFonts w:ascii="Arial" w:hAnsi="Arial" w:cs="Arial"/>
        </w:rPr>
        <w:t>Vypočítej povrch a objem pravidelného čtyřbokého jehlanu, jehož délka podstavné hrany je  7cm a stěnová výška je 6 cm.</w:t>
      </w:r>
    </w:p>
    <w:p w:rsidR="00744FFC" w:rsidRPr="0088049C" w:rsidRDefault="00744FFC" w:rsidP="00744FF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88049C">
        <w:rPr>
          <w:rFonts w:ascii="Arial" w:hAnsi="Arial" w:cs="Arial"/>
        </w:rPr>
        <w:t>Vypočítej povrch a objem pravidelného čtyřbokého jehlanu, který má délku podstavné hrany 48m a tělesovou výšku 18m.</w:t>
      </w:r>
    </w:p>
    <w:p w:rsidR="00744FFC" w:rsidRPr="0088049C" w:rsidRDefault="00744FFC" w:rsidP="00744FF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88049C">
        <w:rPr>
          <w:rFonts w:ascii="Arial" w:hAnsi="Arial" w:cs="Arial"/>
        </w:rPr>
        <w:t>Narýsujte pravidelný 4boký jehlan ABCDV, který má délku podstavné hrany 7cm a výšku 75mm. (</w:t>
      </w:r>
      <w:r w:rsidR="0088049C" w:rsidRPr="0088049C">
        <w:rPr>
          <w:rFonts w:ascii="Arial" w:hAnsi="Arial" w:cs="Arial"/>
        </w:rPr>
        <w:t>V</w:t>
      </w:r>
      <w:r w:rsidRPr="0088049C">
        <w:rPr>
          <w:rFonts w:ascii="Arial" w:hAnsi="Arial" w:cs="Arial"/>
        </w:rPr>
        <w:t xml:space="preserve">zpomeňte si, jak se rýsuje podstava. </w:t>
      </w:r>
      <w:r w:rsidR="0088049C" w:rsidRPr="0088049C">
        <w:rPr>
          <w:rFonts w:ascii="Arial" w:hAnsi="Arial" w:cs="Arial"/>
        </w:rPr>
        <w:t>Sousední strany svírají úhel 45° a šikmá hrana má po</w:t>
      </w:r>
      <w:r w:rsidR="00297389">
        <w:rPr>
          <w:rFonts w:ascii="Arial" w:hAnsi="Arial" w:cs="Arial"/>
        </w:rPr>
        <w:t xml:space="preserve">loviční velikost). </w:t>
      </w:r>
    </w:p>
    <w:sectPr w:rsidR="00744FFC" w:rsidRPr="0088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A5A19"/>
    <w:multiLevelType w:val="hybridMultilevel"/>
    <w:tmpl w:val="35347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A0"/>
    <w:rsid w:val="00297389"/>
    <w:rsid w:val="003E46A0"/>
    <w:rsid w:val="00447413"/>
    <w:rsid w:val="00744FFC"/>
    <w:rsid w:val="0088049C"/>
    <w:rsid w:val="008C4A14"/>
    <w:rsid w:val="00EF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4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4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Jelínková</dc:creator>
  <cp:lastModifiedBy>Kateřina Jelínková</cp:lastModifiedBy>
  <cp:revision>9</cp:revision>
  <cp:lastPrinted>2020-04-18T10:12:00Z</cp:lastPrinted>
  <dcterms:created xsi:type="dcterms:W3CDTF">2020-04-17T19:32:00Z</dcterms:created>
  <dcterms:modified xsi:type="dcterms:W3CDTF">2020-04-18T10:12:00Z</dcterms:modified>
</cp:coreProperties>
</file>