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410F" w14:textId="7120099F" w:rsidR="000C4333" w:rsidRDefault="000C4333" w:rsidP="000C4333">
      <w:pPr>
        <w:rPr>
          <w:b/>
        </w:rPr>
      </w:pPr>
      <w:proofErr w:type="gramStart"/>
      <w:r>
        <w:rPr>
          <w:b/>
        </w:rPr>
        <w:t>Opakování :</w:t>
      </w:r>
      <w:proofErr w:type="gramEnd"/>
      <w:r>
        <w:rPr>
          <w:b/>
        </w:rPr>
        <w:tab/>
      </w:r>
      <w:r>
        <w:rPr>
          <w:b/>
        </w:rPr>
        <w:t>Výrazy s proměnnou</w:t>
      </w:r>
      <w:r>
        <w:rPr>
          <w:b/>
        </w:rPr>
        <w:t xml:space="preserve"> </w:t>
      </w:r>
    </w:p>
    <w:p w14:paraId="28249DDE" w14:textId="77777777" w:rsidR="000C4333" w:rsidRPr="00326584" w:rsidRDefault="000C4333" w:rsidP="000C4333">
      <w:pPr>
        <w:rPr>
          <w:b/>
          <w:sz w:val="16"/>
          <w:szCs w:val="16"/>
        </w:rPr>
      </w:pPr>
    </w:p>
    <w:p w14:paraId="1FC907B8" w14:textId="299F246E" w:rsidR="000C4333" w:rsidRDefault="000C4333" w:rsidP="000C4333">
      <w:pPr>
        <w:rPr>
          <w:b/>
        </w:rPr>
      </w:pPr>
      <w:r>
        <w:rPr>
          <w:b/>
        </w:rPr>
        <w:t xml:space="preserve">Ve druhé části tohoto týdne se vrátíme v opakování na začátek letošního školního roku, kdy jsme </w:t>
      </w:r>
      <w:r>
        <w:rPr>
          <w:b/>
        </w:rPr>
        <w:t>probírali výrazy s proměnnou.</w:t>
      </w:r>
    </w:p>
    <w:p w14:paraId="0F8F7561" w14:textId="0D89F804" w:rsidR="000C4333" w:rsidRDefault="000C4333" w:rsidP="000C4333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Pro opakování výrazů </w:t>
      </w:r>
      <w:r>
        <w:rPr>
          <w:bCs/>
        </w:rPr>
        <w:t xml:space="preserve">s proměnnou </w:t>
      </w:r>
      <w:r>
        <w:rPr>
          <w:bCs/>
        </w:rPr>
        <w:t>si prostuduj prezentaci na následujícím odkazu, projdi si řešené příklady.</w:t>
      </w:r>
    </w:p>
    <w:p w14:paraId="00FC775E" w14:textId="707BF051" w:rsidR="000C4333" w:rsidRPr="00326584" w:rsidRDefault="000C4333" w:rsidP="000C4333">
      <w:pPr>
        <w:pStyle w:val="Odstavecseseznamem"/>
        <w:rPr>
          <w:bCs/>
          <w:sz w:val="16"/>
          <w:szCs w:val="16"/>
        </w:rPr>
      </w:pPr>
    </w:p>
    <w:p w14:paraId="5DBF42D8" w14:textId="1E423F70" w:rsidR="000C4333" w:rsidRDefault="000C4333" w:rsidP="000C4333">
      <w:pPr>
        <w:pStyle w:val="Odstavecseseznamem"/>
      </w:pPr>
      <w:hyperlink r:id="rId5" w:history="1">
        <w:r>
          <w:rPr>
            <w:rStyle w:val="Hypertextovodkaz"/>
          </w:rPr>
          <w:t>http://www.zspeska.cz/e_download.php?file=data/editor/124cs_2.pdf&amp;original=VY_32_INOVACE_55b.pdf</w:t>
        </w:r>
      </w:hyperlink>
    </w:p>
    <w:p w14:paraId="6E886634" w14:textId="562CFE64" w:rsidR="000C4333" w:rsidRDefault="000C4333" w:rsidP="000C4333">
      <w:pPr>
        <w:pStyle w:val="Odstavecseseznamem"/>
      </w:pPr>
    </w:p>
    <w:p w14:paraId="4EA23790" w14:textId="66879AF3" w:rsidR="000C4333" w:rsidRDefault="000C4333" w:rsidP="000C4333">
      <w:pPr>
        <w:pStyle w:val="Odstavecseseznamem"/>
        <w:numPr>
          <w:ilvl w:val="0"/>
          <w:numId w:val="1"/>
        </w:numPr>
      </w:pPr>
      <w:r>
        <w:t>Pro procvičení si pečlivě nastuduj</w:t>
      </w:r>
      <w:r w:rsidR="009D7622">
        <w:t xml:space="preserve"> řešené příklady</w:t>
      </w:r>
      <w:r>
        <w:t>, pak je zkus sám vyřešit.</w:t>
      </w:r>
    </w:p>
    <w:p w14:paraId="7B5041CD" w14:textId="77777777" w:rsidR="00D87B73" w:rsidRDefault="00D87B73" w:rsidP="00D87B73">
      <w:pPr>
        <w:pStyle w:val="Odstavecseseznamem"/>
      </w:pPr>
    </w:p>
    <w:p w14:paraId="3DEBF2F0" w14:textId="77777777" w:rsidR="000C4333" w:rsidRPr="00326584" w:rsidRDefault="000C4333" w:rsidP="000C4333">
      <w:pPr>
        <w:pStyle w:val="Odstavecseseznamem"/>
        <w:rPr>
          <w:sz w:val="16"/>
          <w:szCs w:val="16"/>
        </w:rPr>
      </w:pPr>
    </w:p>
    <w:p w14:paraId="5A7BC639" w14:textId="4E822B3F" w:rsidR="000C4333" w:rsidRDefault="000C4333" w:rsidP="00D87B73">
      <w:pPr>
        <w:pStyle w:val="Odstavecseseznamem"/>
        <w:numPr>
          <w:ilvl w:val="0"/>
          <w:numId w:val="2"/>
        </w:numPr>
      </w:pPr>
      <w:r>
        <w:t xml:space="preserve">Zapiš výraz s proměnnou k slovnímu vyjádření: </w:t>
      </w:r>
    </w:p>
    <w:p w14:paraId="6E1FA176" w14:textId="77777777" w:rsidR="00D87B73" w:rsidRDefault="00D87B73" w:rsidP="00D87B73">
      <w:pPr>
        <w:pStyle w:val="Odstavecseseznamem"/>
      </w:pPr>
    </w:p>
    <w:p w14:paraId="468011F5" w14:textId="0296F4FA" w:rsidR="000C4333" w:rsidRDefault="000C4333" w:rsidP="00D87B73">
      <w:pPr>
        <w:spacing w:line="480" w:lineRule="auto"/>
        <w:ind w:left="360"/>
      </w:pPr>
      <w:r>
        <w:t xml:space="preserve">a) součet </w:t>
      </w:r>
      <w:r w:rsidRPr="009D7622">
        <w:rPr>
          <w:i/>
          <w:iCs/>
        </w:rPr>
        <w:t>d</w:t>
      </w:r>
      <w:r>
        <w:t xml:space="preserve"> a čísla 2</w:t>
      </w:r>
      <w:r w:rsidR="009D7622">
        <w:tab/>
      </w:r>
      <w:r w:rsidR="009D7622">
        <w:tab/>
      </w:r>
      <w:r>
        <w:t xml:space="preserve"> </w:t>
      </w:r>
      <w:r w:rsidR="009D7622">
        <w:tab/>
      </w:r>
      <w:r w:rsidR="009D7622">
        <w:tab/>
      </w:r>
      <w:r w:rsidRPr="00ED4361">
        <w:rPr>
          <w:rFonts w:ascii="Cambria" w:hAnsi="Cambria"/>
          <w:b/>
          <w:bCs/>
          <w:i/>
          <w:iCs/>
          <w:color w:val="FF0000"/>
        </w:rPr>
        <w:t>d + 2</w:t>
      </w:r>
      <w:r w:rsidRPr="009D7622">
        <w:rPr>
          <w:color w:val="FF0000"/>
        </w:rPr>
        <w:t xml:space="preserve"> </w:t>
      </w:r>
    </w:p>
    <w:p w14:paraId="704C5ABF" w14:textId="7639BFA4" w:rsidR="000C4333" w:rsidRDefault="000C4333" w:rsidP="00D87B73">
      <w:pPr>
        <w:spacing w:line="480" w:lineRule="auto"/>
        <w:ind w:left="360"/>
      </w:pPr>
      <w:r>
        <w:t xml:space="preserve">b) rozdíl </w:t>
      </w:r>
      <w:r w:rsidRPr="009D7622">
        <w:rPr>
          <w:i/>
          <w:iCs/>
        </w:rPr>
        <w:t>b</w:t>
      </w:r>
      <w:r>
        <w:t xml:space="preserve"> a čísla 3</w:t>
      </w:r>
      <w:r w:rsidR="009D7622">
        <w:tab/>
      </w:r>
      <w:r w:rsidR="009D7622">
        <w:tab/>
      </w:r>
      <w:r>
        <w:t xml:space="preserve"> </w:t>
      </w:r>
      <w:r w:rsidR="009D7622">
        <w:tab/>
      </w:r>
      <w:r w:rsidR="009D7622">
        <w:tab/>
      </w:r>
      <w:proofErr w:type="gramStart"/>
      <w:r w:rsidRPr="00ED4361">
        <w:rPr>
          <w:rFonts w:ascii="Cambria" w:hAnsi="Cambria"/>
          <w:b/>
          <w:bCs/>
          <w:i/>
          <w:iCs/>
          <w:color w:val="FF0000"/>
        </w:rPr>
        <w:t>b - 3</w:t>
      </w:r>
      <w:proofErr w:type="gramEnd"/>
      <w:r w:rsidRPr="009D7622">
        <w:rPr>
          <w:color w:val="FF0000"/>
        </w:rPr>
        <w:t xml:space="preserve"> </w:t>
      </w:r>
    </w:p>
    <w:p w14:paraId="55C85078" w14:textId="018A2D95" w:rsidR="000C4333" w:rsidRDefault="000C4333" w:rsidP="00D87B73">
      <w:pPr>
        <w:spacing w:line="480" w:lineRule="auto"/>
        <w:ind w:left="360"/>
      </w:pPr>
      <w:r>
        <w:t xml:space="preserve">c) dvojnásobek </w:t>
      </w:r>
      <w:r w:rsidRPr="009D7622">
        <w:rPr>
          <w:i/>
          <w:iCs/>
        </w:rPr>
        <w:t>c</w:t>
      </w:r>
      <w:r w:rsidR="009D7622">
        <w:tab/>
      </w:r>
      <w:r w:rsidR="009D7622">
        <w:tab/>
      </w:r>
      <w:r>
        <w:t xml:space="preserve"> </w:t>
      </w:r>
      <w:r w:rsidR="009D7622">
        <w:tab/>
      </w:r>
      <w:r w:rsidR="009D7622">
        <w:tab/>
      </w:r>
      <w:r w:rsidRPr="009D7622">
        <w:rPr>
          <w:b/>
          <w:bCs/>
          <w:color w:val="FF0000"/>
        </w:rPr>
        <w:t>2c</w:t>
      </w:r>
      <w:r>
        <w:t xml:space="preserve"> </w:t>
      </w:r>
    </w:p>
    <w:p w14:paraId="769EC0FC" w14:textId="728D2F49" w:rsidR="000C4333" w:rsidRDefault="000C4333" w:rsidP="00D87B73">
      <w:pPr>
        <w:spacing w:line="480" w:lineRule="auto"/>
        <w:ind w:left="360"/>
      </w:pPr>
      <w:r>
        <w:t xml:space="preserve">d) polovina </w:t>
      </w:r>
      <w:r w:rsidRPr="009D7622">
        <w:rPr>
          <w:i/>
          <w:iCs/>
        </w:rPr>
        <w:t>r</w:t>
      </w:r>
      <w:r w:rsidR="009D7622">
        <w:tab/>
      </w:r>
      <w:r w:rsidR="009D7622">
        <w:tab/>
      </w:r>
      <w:r w:rsidR="009D7622">
        <w:rPr>
          <w:rFonts w:eastAsiaTheme="minorEastAsia"/>
        </w:rPr>
        <w:tab/>
      </w:r>
      <w:r w:rsidR="009D7622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r</m:t>
        </m:r>
      </m:oMath>
      <w:r w:rsidRPr="009D7622">
        <w:rPr>
          <w:color w:val="FF0000"/>
        </w:rPr>
        <w:t xml:space="preserve"> </w:t>
      </w:r>
      <w:r w:rsidR="009D7622">
        <w:rPr>
          <w:color w:val="FF0000"/>
        </w:rPr>
        <w:t xml:space="preserve"> </w:t>
      </w:r>
      <w:r w:rsidR="009D7622">
        <w:rPr>
          <w:color w:val="FF0000"/>
        </w:rPr>
        <w:tab/>
      </w:r>
      <w:r w:rsidR="009D7622" w:rsidRPr="009D7622">
        <w:t>nebo</w:t>
      </w:r>
      <w:r w:rsidR="009D7622">
        <w:rPr>
          <w:color w:val="FF0000"/>
        </w:rPr>
        <w:tab/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19FA3098" w14:textId="3BCFEB75" w:rsidR="000C4333" w:rsidRDefault="000C4333" w:rsidP="00D87B73">
      <w:pPr>
        <w:spacing w:line="480" w:lineRule="auto"/>
        <w:ind w:left="360"/>
      </w:pPr>
      <w:r>
        <w:t xml:space="preserve">e) sedminu </w:t>
      </w:r>
      <w:r w:rsidRPr="009D7622">
        <w:rPr>
          <w:i/>
          <w:iCs/>
        </w:rPr>
        <w:t>b</w:t>
      </w:r>
      <w:r w:rsidR="009D7622">
        <w:tab/>
      </w:r>
      <w:r w:rsidR="009D7622">
        <w:tab/>
      </w:r>
      <w:r w:rsidR="009D7622">
        <w:tab/>
      </w:r>
      <w:r w:rsidR="009D7622"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b</m:t>
        </m:r>
      </m:oMath>
      <w:r w:rsidR="009D7622">
        <w:rPr>
          <w:rFonts w:eastAsiaTheme="minorEastAsia"/>
        </w:rPr>
        <w:tab/>
        <w:t>nebo</w:t>
      </w:r>
      <w:r w:rsidR="009D7622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7</m:t>
            </m:r>
          </m:den>
        </m:f>
      </m:oMath>
    </w:p>
    <w:p w14:paraId="2A64AE08" w14:textId="6875DABC" w:rsidR="000C4333" w:rsidRDefault="000C4333" w:rsidP="00D87B73">
      <w:pPr>
        <w:spacing w:line="480" w:lineRule="auto"/>
        <w:ind w:left="360"/>
      </w:pPr>
      <w:r>
        <w:t xml:space="preserve">f) čtvrtinu </w:t>
      </w:r>
      <w:r w:rsidRPr="009D7622">
        <w:rPr>
          <w:i/>
          <w:iCs/>
        </w:rPr>
        <w:t>a</w:t>
      </w:r>
      <w:r>
        <w:t xml:space="preserve"> zvětšenou o 8</w:t>
      </w:r>
      <w:r w:rsidR="009D7622">
        <w:tab/>
      </w:r>
      <w:r w:rsidR="009D7622">
        <w:tab/>
      </w:r>
      <w:r w:rsidR="009D7622"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a+8</m:t>
        </m:r>
      </m:oMath>
      <w:r w:rsidRPr="009D7622">
        <w:rPr>
          <w:color w:val="FF0000"/>
        </w:rPr>
        <w:t xml:space="preserve"> </w:t>
      </w:r>
      <w:r w:rsidR="009D7622">
        <w:tab/>
        <w:t xml:space="preserve">nebo </w:t>
      </w:r>
      <w:r w:rsidR="009D7622">
        <w:tab/>
      </w:r>
      <w:r w:rsidR="009D7622"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+8</m:t>
        </m:r>
      </m:oMath>
    </w:p>
    <w:p w14:paraId="6FF6BFF3" w14:textId="639EE92B" w:rsidR="000C4333" w:rsidRPr="009D7622" w:rsidRDefault="000C4333" w:rsidP="00D87B73">
      <w:pPr>
        <w:spacing w:line="480" w:lineRule="auto"/>
        <w:ind w:left="360"/>
      </w:pPr>
      <w:r>
        <w:t xml:space="preserve">g) podíl dvojnásobku </w:t>
      </w:r>
      <w:r w:rsidRPr="009D7622">
        <w:rPr>
          <w:i/>
          <w:iCs/>
        </w:rPr>
        <w:t>z</w:t>
      </w:r>
      <w:r>
        <w:t xml:space="preserve"> a čísla 3 </w:t>
      </w:r>
      <w:r w:rsidR="009D7622">
        <w:tab/>
      </w:r>
      <w:r w:rsidR="009D7622"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</m:t>
            </m:r>
          </m:den>
        </m:f>
      </m:oMath>
      <w:r w:rsidR="009D7622">
        <w:rPr>
          <w:rFonts w:eastAsiaTheme="minorEastAsia"/>
          <w:b/>
          <w:bCs/>
          <w:color w:val="FF0000"/>
        </w:rPr>
        <w:tab/>
      </w:r>
      <w:r w:rsidR="009D7622">
        <w:rPr>
          <w:rFonts w:eastAsiaTheme="minorEastAsia"/>
          <w:b/>
          <w:bCs/>
          <w:color w:val="FF0000"/>
        </w:rPr>
        <w:tab/>
      </w:r>
      <w:r w:rsidR="009D7622">
        <w:rPr>
          <w:rFonts w:eastAsiaTheme="minorEastAsia"/>
        </w:rPr>
        <w:t>nebo</w:t>
      </w:r>
      <w:r w:rsidR="009D7622">
        <w:rPr>
          <w:rFonts w:eastAsiaTheme="minorEastAsia"/>
        </w:rPr>
        <w:tab/>
      </w:r>
      <w:r w:rsidR="009D7622"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z :3</m:t>
        </m:r>
      </m:oMath>
    </w:p>
    <w:p w14:paraId="5916427A" w14:textId="77777777" w:rsidR="009D7622" w:rsidRDefault="009D7622" w:rsidP="009D7622">
      <w:pPr>
        <w:ind w:left="360"/>
      </w:pPr>
    </w:p>
    <w:p w14:paraId="66207E58" w14:textId="298F6B1B" w:rsidR="000C4333" w:rsidRPr="00ED4361" w:rsidRDefault="000C4333" w:rsidP="009D7622">
      <w:pPr>
        <w:ind w:left="360"/>
        <w:rPr>
          <w:rFonts w:ascii="Cambria" w:hAnsi="Cambria"/>
          <w:b/>
          <w:bCs/>
          <w:i/>
          <w:iCs/>
        </w:rPr>
      </w:pPr>
      <w:r>
        <w:t>2. Zapiš vzorec pro obvod</w:t>
      </w:r>
      <w:r w:rsidRPr="009D7622">
        <w:rPr>
          <w:i/>
          <w:iCs/>
        </w:rPr>
        <w:t xml:space="preserve"> o</w:t>
      </w:r>
      <w:r>
        <w:t xml:space="preserve"> obdélníku, který má délku stran m, n</w:t>
      </w:r>
      <w:r w:rsidR="009D7622">
        <w:tab/>
      </w:r>
      <w:r w:rsidR="009D7622">
        <w:tab/>
      </w:r>
      <w:r w:rsidR="00ED4361">
        <w:t xml:space="preserve">             </w:t>
      </w:r>
      <w:r w:rsidRPr="00ED4361">
        <w:rPr>
          <w:rFonts w:ascii="Cambria" w:hAnsi="Cambria"/>
          <w:b/>
          <w:bCs/>
          <w:i/>
          <w:iCs/>
          <w:color w:val="FF0000"/>
        </w:rPr>
        <w:t xml:space="preserve">o = </w:t>
      </w:r>
      <w:proofErr w:type="gramStart"/>
      <w:r w:rsidRPr="00ED4361">
        <w:rPr>
          <w:rFonts w:ascii="Cambria" w:hAnsi="Cambria"/>
          <w:b/>
          <w:bCs/>
          <w:i/>
          <w:iCs/>
          <w:color w:val="FF0000"/>
        </w:rPr>
        <w:t>2 .</w:t>
      </w:r>
      <w:proofErr w:type="gramEnd"/>
      <w:r w:rsidRPr="00ED4361">
        <w:rPr>
          <w:rFonts w:ascii="Cambria" w:hAnsi="Cambria"/>
          <w:b/>
          <w:bCs/>
          <w:i/>
          <w:iCs/>
          <w:color w:val="FF0000"/>
        </w:rPr>
        <w:t xml:space="preserve"> (m + n)</w:t>
      </w:r>
      <w:r w:rsidRPr="009D7622">
        <w:rPr>
          <w:color w:val="FF0000"/>
        </w:rPr>
        <w:t xml:space="preserve"> </w:t>
      </w:r>
    </w:p>
    <w:p w14:paraId="372E79B3" w14:textId="77777777" w:rsidR="009D7622" w:rsidRDefault="009D7622" w:rsidP="009D7622">
      <w:pPr>
        <w:ind w:left="360"/>
      </w:pPr>
    </w:p>
    <w:p w14:paraId="00F2D931" w14:textId="18F38FDE" w:rsidR="000C4333" w:rsidRDefault="000C4333" w:rsidP="009D7622">
      <w:pPr>
        <w:ind w:left="360"/>
      </w:pPr>
      <w:r>
        <w:t xml:space="preserve">3. Zapiš vzorec pro obsah </w:t>
      </w:r>
      <w:proofErr w:type="gramStart"/>
      <w:r w:rsidRPr="009D7622">
        <w:rPr>
          <w:i/>
          <w:iCs/>
        </w:rPr>
        <w:t>S</w:t>
      </w:r>
      <w:proofErr w:type="gramEnd"/>
      <w:r>
        <w:t xml:space="preserve"> lichoběžníku, který má délku základen </w:t>
      </w:r>
      <w:r w:rsidR="00326584" w:rsidRPr="00326584">
        <w:rPr>
          <w:i/>
          <w:iCs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326584" w:rsidRPr="00326584">
        <w:rPr>
          <w:i/>
          <w:iCs/>
        </w:rPr>
        <w:t>c</w:t>
      </w:r>
      <w:r>
        <w:t xml:space="preserve"> a výšku v</w:t>
      </w:r>
      <w:r w:rsidR="00326584">
        <w:tab/>
        <w:t> </w:t>
      </w:r>
      <m:oMath>
        <m:r>
          <m:rPr>
            <m:sty m:val="bi"/>
          </m:rPr>
          <w:rPr>
            <w:rFonts w:ascii="Cambria Math" w:hAnsi="Cambria Math"/>
            <w:color w:val="FF0000"/>
          </w:rPr>
          <m:t>S=</m:t>
        </m:r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a+c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∙v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t xml:space="preserve"> </w:t>
      </w:r>
    </w:p>
    <w:p w14:paraId="4630D07A" w14:textId="77777777" w:rsidR="009D7622" w:rsidRDefault="009D7622" w:rsidP="009D7622">
      <w:pPr>
        <w:ind w:left="360"/>
      </w:pPr>
    </w:p>
    <w:p w14:paraId="5BA36CCD" w14:textId="1FE58CBA" w:rsidR="000C4333" w:rsidRDefault="000C4333" w:rsidP="009D7622">
      <w:pPr>
        <w:ind w:left="360"/>
      </w:pPr>
      <w:r>
        <w:t xml:space="preserve">4. Zapiš vzorec pro objem </w:t>
      </w:r>
      <w:r w:rsidRPr="00326584">
        <w:rPr>
          <w:i/>
          <w:iCs/>
        </w:rPr>
        <w:t>V</w:t>
      </w:r>
      <w:r>
        <w:t xml:space="preserve"> krychle, která má délku hrany h</w:t>
      </w:r>
      <w:r w:rsidR="00326584">
        <w:tab/>
      </w:r>
      <w:r w:rsidR="00326584">
        <w:tab/>
        <w:t xml:space="preserve"> </w:t>
      </w:r>
      <w:r w:rsidR="00326584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V=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</m:t>
            </m:r>
          </m:sup>
        </m:sSup>
      </m:oMath>
      <w:r>
        <w:t xml:space="preserve"> </w:t>
      </w:r>
    </w:p>
    <w:p w14:paraId="6829B965" w14:textId="77777777" w:rsidR="009D7622" w:rsidRDefault="009D7622" w:rsidP="009D7622">
      <w:pPr>
        <w:ind w:left="360"/>
      </w:pPr>
    </w:p>
    <w:p w14:paraId="202E9E87" w14:textId="312ECEFD" w:rsidR="000C4333" w:rsidRDefault="000C4333" w:rsidP="009D7622">
      <w:pPr>
        <w:ind w:left="360"/>
      </w:pPr>
      <w:r>
        <w:t xml:space="preserve">5. Zapiš vzorec pro povrch </w:t>
      </w:r>
      <w:r w:rsidRPr="00326584">
        <w:rPr>
          <w:i/>
          <w:iCs/>
        </w:rPr>
        <w:t>S</w:t>
      </w:r>
      <w:r>
        <w:t xml:space="preserve"> kvádru, který má délky hran r, s, t</w:t>
      </w:r>
      <w:r w:rsidR="00326584">
        <w:tab/>
      </w:r>
      <w:r w:rsidR="00326584">
        <w:tab/>
      </w:r>
      <w:r>
        <w:t xml:space="preserve"> </w:t>
      </w:r>
      <w:r w:rsidR="00326584">
        <w:t xml:space="preserve">   </w:t>
      </w:r>
      <w:r w:rsidRPr="00ED4361">
        <w:rPr>
          <w:rFonts w:ascii="Cambria" w:hAnsi="Cambria"/>
          <w:b/>
          <w:bCs/>
          <w:i/>
          <w:iCs/>
          <w:color w:val="FF0000"/>
        </w:rPr>
        <w:t xml:space="preserve">S = </w:t>
      </w:r>
      <w:proofErr w:type="gramStart"/>
      <w:r w:rsidRPr="00ED4361">
        <w:rPr>
          <w:rFonts w:ascii="Cambria" w:hAnsi="Cambria"/>
          <w:b/>
          <w:bCs/>
          <w:i/>
          <w:iCs/>
          <w:color w:val="FF0000"/>
        </w:rPr>
        <w:t>2 .</w:t>
      </w:r>
      <w:proofErr w:type="gramEnd"/>
      <w:r w:rsidRPr="00ED4361">
        <w:rPr>
          <w:rFonts w:ascii="Cambria" w:hAnsi="Cambria"/>
          <w:b/>
          <w:bCs/>
          <w:i/>
          <w:iCs/>
          <w:color w:val="FF0000"/>
        </w:rPr>
        <w:t xml:space="preserve"> (</w:t>
      </w:r>
      <w:proofErr w:type="spellStart"/>
      <w:r w:rsidRPr="00ED4361">
        <w:rPr>
          <w:rFonts w:ascii="Cambria" w:hAnsi="Cambria"/>
          <w:b/>
          <w:bCs/>
          <w:i/>
          <w:iCs/>
          <w:color w:val="FF0000"/>
        </w:rPr>
        <w:t>rs</w:t>
      </w:r>
      <w:proofErr w:type="spellEnd"/>
      <w:r w:rsidRPr="00ED4361">
        <w:rPr>
          <w:rFonts w:ascii="Cambria" w:hAnsi="Cambria"/>
          <w:b/>
          <w:bCs/>
          <w:i/>
          <w:iCs/>
          <w:color w:val="FF0000"/>
        </w:rPr>
        <w:t xml:space="preserve"> + st + </w:t>
      </w:r>
      <w:proofErr w:type="spellStart"/>
      <w:r w:rsidRPr="00ED4361">
        <w:rPr>
          <w:rFonts w:ascii="Cambria" w:hAnsi="Cambria"/>
          <w:b/>
          <w:bCs/>
          <w:i/>
          <w:iCs/>
          <w:color w:val="FF0000"/>
        </w:rPr>
        <w:t>rt</w:t>
      </w:r>
      <w:proofErr w:type="spellEnd"/>
      <w:r w:rsidRPr="00ED4361">
        <w:rPr>
          <w:rFonts w:ascii="Cambria" w:hAnsi="Cambria"/>
          <w:b/>
          <w:bCs/>
          <w:i/>
          <w:iCs/>
          <w:color w:val="FF0000"/>
        </w:rPr>
        <w:t>)</w:t>
      </w:r>
      <w:r w:rsidRPr="00326584">
        <w:rPr>
          <w:color w:val="FF0000"/>
        </w:rPr>
        <w:t xml:space="preserve"> </w:t>
      </w:r>
    </w:p>
    <w:p w14:paraId="306740A7" w14:textId="497A059E" w:rsidR="000C4333" w:rsidRDefault="000C4333" w:rsidP="009D7622">
      <w:pPr>
        <w:ind w:left="360"/>
      </w:pPr>
      <w:r>
        <w:lastRenderedPageBreak/>
        <w:t xml:space="preserve">6. Zuzka pravidelně nakupuje pečivo, nejčastěji housky a rohlíky. Jedna houska stojí 1,90 Kč a jeden rohlík 2,60 Kč. Zapiš, kolik zaplatí Zuzka </w:t>
      </w:r>
    </w:p>
    <w:p w14:paraId="6936632D" w14:textId="77777777" w:rsidR="00D87B73" w:rsidRDefault="00D87B73" w:rsidP="009D7622">
      <w:pPr>
        <w:ind w:left="360"/>
      </w:pPr>
    </w:p>
    <w:p w14:paraId="10C7A02C" w14:textId="717D21B2" w:rsidR="000C4333" w:rsidRDefault="000C4333" w:rsidP="00D87B73">
      <w:pPr>
        <w:spacing w:line="480" w:lineRule="auto"/>
        <w:ind w:left="360"/>
      </w:pPr>
      <w:r>
        <w:t>a) za x rohlíků</w:t>
      </w:r>
      <w:r w:rsidR="00326584">
        <w:tab/>
      </w:r>
      <w:r w:rsidR="00326584">
        <w:tab/>
      </w:r>
      <w:r w:rsidR="00326584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2,60∙x</m:t>
        </m:r>
      </m:oMath>
    </w:p>
    <w:p w14:paraId="3C16BFED" w14:textId="1F99FC9F" w:rsidR="000C4333" w:rsidRDefault="000C4333" w:rsidP="00D87B73">
      <w:pPr>
        <w:spacing w:line="480" w:lineRule="auto"/>
        <w:ind w:left="360"/>
      </w:pPr>
      <w:r>
        <w:t xml:space="preserve">b) za y housek </w:t>
      </w:r>
      <w:r w:rsidR="00326584">
        <w:tab/>
      </w:r>
      <w:r w:rsidR="00326584">
        <w:tab/>
      </w:r>
      <w:r w:rsidR="00326584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1,90∙y</m:t>
        </m:r>
      </m:oMath>
      <w:r w:rsidR="00ED4361">
        <w:tab/>
      </w:r>
      <w:r w:rsidRPr="00326584">
        <w:rPr>
          <w:color w:val="FF0000"/>
        </w:rPr>
        <w:t xml:space="preserve"> </w:t>
      </w:r>
    </w:p>
    <w:p w14:paraId="090DB787" w14:textId="77777777" w:rsidR="00D87B73" w:rsidRDefault="000C4333" w:rsidP="00D87B73">
      <w:pPr>
        <w:spacing w:line="480" w:lineRule="auto"/>
        <w:ind w:left="360"/>
      </w:pPr>
      <w:r>
        <w:t xml:space="preserve">c) za </w:t>
      </w:r>
      <w:r w:rsidRPr="00ED4361">
        <w:rPr>
          <w:i/>
          <w:iCs/>
        </w:rPr>
        <w:t>a</w:t>
      </w:r>
      <w:r>
        <w:t xml:space="preserve"> housek a </w:t>
      </w:r>
      <w:r w:rsidRPr="00ED4361">
        <w:rPr>
          <w:i/>
          <w:iCs/>
        </w:rPr>
        <w:t>b</w:t>
      </w:r>
      <w:r>
        <w:t xml:space="preserve"> rohlíků</w:t>
      </w:r>
      <w:r w:rsidR="00ED4361">
        <w:tab/>
      </w:r>
      <w:r w:rsidR="00ED4361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1,90∙a+2,60∙b</m:t>
        </m:r>
      </m:oMath>
      <w:r w:rsidR="00ED4361">
        <w:tab/>
      </w:r>
    </w:p>
    <w:p w14:paraId="6F73CCE5" w14:textId="50F95A65" w:rsidR="000C4333" w:rsidRDefault="000C4333" w:rsidP="009D7622">
      <w:pPr>
        <w:ind w:left="360"/>
      </w:pPr>
      <w:r>
        <w:t xml:space="preserve"> </w:t>
      </w:r>
    </w:p>
    <w:p w14:paraId="34BEFC1C" w14:textId="77777777" w:rsidR="00D87B73" w:rsidRDefault="000C4333" w:rsidP="009D7622">
      <w:pPr>
        <w:ind w:left="360"/>
      </w:pPr>
      <w:r>
        <w:t xml:space="preserve">7. Na zahradní slavnosti dostanou žáci ovoce a sladkost. Mladší žáci dostanou banán a čokoládu, starší žáci banán a sušenky. Jeden banán stojí 6 Kč, čokoláda 11 Kč a </w:t>
      </w:r>
      <w:r w:rsidR="00ED4361">
        <w:t>sušenky</w:t>
      </w:r>
      <w:r>
        <w:t xml:space="preserve"> 9 Kč. Počty žáků ještě neznáme. Víme, že mladších žáků bude </w:t>
      </w:r>
      <w:r w:rsidRPr="00ED4361">
        <w:rPr>
          <w:i/>
          <w:iCs/>
        </w:rPr>
        <w:t>x</w:t>
      </w:r>
      <w:r>
        <w:t xml:space="preserve"> a starších žáků </w:t>
      </w:r>
      <w:r w:rsidRPr="00ED4361">
        <w:rPr>
          <w:i/>
          <w:iCs/>
        </w:rPr>
        <w:t>y</w:t>
      </w:r>
      <w:r>
        <w:t xml:space="preserve">. </w:t>
      </w:r>
    </w:p>
    <w:p w14:paraId="632B6177" w14:textId="4D5308E3" w:rsidR="009D7622" w:rsidRDefault="000C4333" w:rsidP="009D7622">
      <w:pPr>
        <w:ind w:left="360"/>
      </w:pPr>
      <w:r>
        <w:t xml:space="preserve">Zapište: </w:t>
      </w:r>
    </w:p>
    <w:p w14:paraId="0588B9DF" w14:textId="77777777" w:rsidR="00D87B73" w:rsidRDefault="00D87B73" w:rsidP="009D7622">
      <w:pPr>
        <w:ind w:left="360"/>
      </w:pPr>
    </w:p>
    <w:p w14:paraId="47A44BA6" w14:textId="581CF264" w:rsidR="009D7622" w:rsidRPr="00D87B73" w:rsidRDefault="000C4333" w:rsidP="00D87B73">
      <w:pPr>
        <w:spacing w:line="480" w:lineRule="auto"/>
        <w:ind w:left="360"/>
        <w:rPr>
          <w:b/>
          <w:bCs/>
          <w:color w:val="FF0000"/>
        </w:rPr>
      </w:pPr>
      <w:r>
        <w:t>a) počet mladších a starších žáků dohromady</w:t>
      </w:r>
      <w:r w:rsidR="00ED4361">
        <w:tab/>
      </w:r>
      <w:r w:rsidR="00ED4361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x+y</m:t>
        </m:r>
      </m:oMath>
    </w:p>
    <w:p w14:paraId="1139B832" w14:textId="179BF340" w:rsidR="009D7622" w:rsidRDefault="000C4333" w:rsidP="00D87B73">
      <w:pPr>
        <w:spacing w:line="480" w:lineRule="auto"/>
        <w:ind w:left="360"/>
      </w:pPr>
      <w:r>
        <w:t xml:space="preserve"> b) celková cena za banány</w:t>
      </w:r>
      <w:r w:rsidR="00ED4361">
        <w:tab/>
      </w:r>
      <w:r w:rsidR="00ED4361">
        <w:tab/>
      </w:r>
      <w:r w:rsidR="00ED4361">
        <w:tab/>
      </w:r>
      <w:r w:rsidR="00ED4361">
        <w:tab/>
      </w:r>
      <w:r w:rsidR="00ED4361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6∙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x+y</m:t>
            </m:r>
          </m:e>
        </m:d>
      </m:oMath>
      <w:r w:rsidRPr="00D87B73">
        <w:rPr>
          <w:color w:val="FF0000"/>
        </w:rPr>
        <w:t xml:space="preserve"> </w:t>
      </w:r>
    </w:p>
    <w:p w14:paraId="5C2147CB" w14:textId="1D372F64" w:rsidR="009D7622" w:rsidRDefault="000C4333" w:rsidP="00D87B73">
      <w:pPr>
        <w:spacing w:line="480" w:lineRule="auto"/>
        <w:ind w:left="360"/>
      </w:pPr>
      <w:r>
        <w:t>c) celková ceny za banány pro starší žáky</w:t>
      </w:r>
      <w:r w:rsidR="00ED4361">
        <w:tab/>
      </w:r>
      <w:r w:rsidR="00ED4361">
        <w:tab/>
      </w:r>
      <w:r w:rsidR="00ED4361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6∙y</m:t>
        </m:r>
      </m:oMath>
      <w:r w:rsidRPr="00D87B73">
        <w:rPr>
          <w:color w:val="FF0000"/>
        </w:rPr>
        <w:t xml:space="preserve"> </w:t>
      </w:r>
    </w:p>
    <w:p w14:paraId="465A5F87" w14:textId="451D2A8D" w:rsidR="009D7622" w:rsidRDefault="000C4333" w:rsidP="00D87B73">
      <w:pPr>
        <w:spacing w:line="480" w:lineRule="auto"/>
        <w:ind w:left="360"/>
      </w:pPr>
      <w:r>
        <w:t>d) celková cena za čokoládu pro mladší žáky</w:t>
      </w:r>
      <w:r w:rsidR="00ED4361">
        <w:tab/>
      </w:r>
      <w:r w:rsidR="00ED4361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11∙x</m:t>
        </m:r>
      </m:oMath>
      <w:r w:rsidRPr="00D87B73">
        <w:rPr>
          <w:color w:val="FF0000"/>
        </w:rPr>
        <w:t xml:space="preserve"> </w:t>
      </w:r>
    </w:p>
    <w:p w14:paraId="34009942" w14:textId="5A7C824A" w:rsidR="009D7622" w:rsidRDefault="000C4333" w:rsidP="00D87B73">
      <w:pPr>
        <w:spacing w:line="480" w:lineRule="auto"/>
        <w:ind w:left="360"/>
      </w:pPr>
      <w:r>
        <w:t>e) cena za sušenky pro starší žáky</w:t>
      </w:r>
      <w:r w:rsidR="00ED4361">
        <w:tab/>
      </w:r>
      <w:r w:rsidR="00ED4361">
        <w:tab/>
      </w:r>
      <w:r w:rsidR="00ED4361">
        <w:tab/>
      </w:r>
      <w:r w:rsidR="00ED4361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9∙y</m:t>
        </m:r>
      </m:oMath>
      <w:r w:rsidRPr="00D87B73">
        <w:rPr>
          <w:color w:val="FF0000"/>
        </w:rPr>
        <w:t xml:space="preserve"> </w:t>
      </w:r>
    </w:p>
    <w:p w14:paraId="631BC639" w14:textId="0DA30CD2" w:rsidR="00D87B73" w:rsidRDefault="000C4333" w:rsidP="00D87B73">
      <w:pPr>
        <w:spacing w:line="480" w:lineRule="auto"/>
        <w:ind w:left="360"/>
      </w:pPr>
      <w:r>
        <w:t>f) celková cena za občerstvení</w:t>
      </w:r>
      <w:r w:rsidR="00ED4361">
        <w:tab/>
      </w:r>
      <w:r w:rsidR="00ED4361">
        <w:tab/>
      </w:r>
      <w:r w:rsidR="00ED4361">
        <w:tab/>
      </w:r>
      <w:r w:rsidR="00ED4361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6∙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x+y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+11∙x+9∙y</m:t>
        </m:r>
      </m:oMath>
    </w:p>
    <w:sectPr w:rsidR="00D8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E0C2E"/>
    <w:multiLevelType w:val="hybridMultilevel"/>
    <w:tmpl w:val="9B78C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C114B4"/>
    <w:multiLevelType w:val="hybridMultilevel"/>
    <w:tmpl w:val="15A83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C3"/>
    <w:rsid w:val="000C4333"/>
    <w:rsid w:val="00326584"/>
    <w:rsid w:val="0045142B"/>
    <w:rsid w:val="009649C3"/>
    <w:rsid w:val="009D7622"/>
    <w:rsid w:val="00B34CDF"/>
    <w:rsid w:val="00D87B73"/>
    <w:rsid w:val="00E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9EC"/>
  <w15:chartTrackingRefBased/>
  <w15:docId w15:val="{76EDFCFA-B9B7-4171-A4E2-4E14DB5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3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33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C433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D7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eska.cz/e_download.php?file=data/editor/124cs_2.pdf&amp;original=VY_32_INOVACE_55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2020-05-11T12:38:00Z</dcterms:created>
  <dcterms:modified xsi:type="dcterms:W3CDTF">2020-05-11T12:38:00Z</dcterms:modified>
</cp:coreProperties>
</file>