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BF09D5">
        <w:rPr>
          <w:position w:val="-24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9.25pt;height:30.75pt" o:ole="">
            <v:imagedata r:id="rId6" o:title=""/>
          </v:shape>
          <o:OLEObject Type="Embed" ProgID="Equation.3" ShapeID="_x0000_i1036" DrawAspect="Content" ObjectID="_1645602781" r:id="rId7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BF09D5">
        <w:rPr>
          <w:position w:val="-24"/>
        </w:rPr>
        <w:object w:dxaOrig="999" w:dyaOrig="620">
          <v:shape id="_x0000_i1037" type="#_x0000_t75" style="width:50.25pt;height:30.75pt" o:ole="">
            <v:imagedata r:id="rId8" o:title=""/>
          </v:shape>
          <o:OLEObject Type="Embed" ProgID="Equation.3" ShapeID="_x0000_i1037" DrawAspect="Content" ObjectID="_1645602782" r:id="rId9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BF09D5">
        <w:rPr>
          <w:position w:val="-24"/>
        </w:rPr>
        <w:object w:dxaOrig="1020" w:dyaOrig="620">
          <v:shape id="_x0000_i1035" type="#_x0000_t75" style="width:51pt;height:30.75pt" o:ole="">
            <v:imagedata r:id="rId10" o:title=""/>
          </v:shape>
          <o:OLEObject Type="Embed" ProgID="Equation.3" ShapeID="_x0000_i1035" DrawAspect="Content" ObjectID="_1645602783" r:id="rId11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BF09D5">
        <w:rPr>
          <w:position w:val="-24"/>
        </w:rPr>
        <w:object w:dxaOrig="1120" w:dyaOrig="620">
          <v:shape id="_x0000_i1033" type="#_x0000_t75" style="width:56.25pt;height:30.75pt" o:ole="">
            <v:imagedata r:id="rId12" o:title=""/>
          </v:shape>
          <o:OLEObject Type="Embed" ProgID="Equation.3" ShapeID="_x0000_i1033" DrawAspect="Content" ObjectID="_1645602784" r:id="rId13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DA2517">
        <w:rPr>
          <w:position w:val="-24"/>
        </w:rPr>
        <w:object w:dxaOrig="1520" w:dyaOrig="620">
          <v:shape id="_x0000_i1034" type="#_x0000_t75" style="width:75.75pt;height:30.75pt" o:ole="">
            <v:imagedata r:id="rId14" o:title=""/>
          </v:shape>
          <o:OLEObject Type="Embed" ProgID="Equation.3" ShapeID="_x0000_i1034" DrawAspect="Content" ObjectID="_1645602785" r:id="rId15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943D82" w:rsidRDefault="00F213BB" w:rsidP="00943D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>
        <w:rPr>
          <w:position w:val="-10"/>
        </w:rPr>
        <w:object w:dxaOrig="180" w:dyaOrig="345">
          <v:shape id="_x0000_i1025" type="#_x0000_t75" style="width:9pt;height:17.25pt" o:ole="">
            <v:imagedata r:id="rId16" o:title=""/>
          </v:shape>
          <o:OLEObject Type="Embed" ProgID="Equation.3" ShapeID="_x0000_i1025" DrawAspect="Content" ObjectID="_1645602786" r:id="rId17"/>
        </w:object>
      </w:r>
      <w:r>
        <w:rPr>
          <w:position w:val="-24"/>
        </w:rPr>
        <w:object w:dxaOrig="1740" w:dyaOrig="615">
          <v:shape id="_x0000_i1026" type="#_x0000_t75" style="width:87pt;height:30.75pt" o:ole="">
            <v:imagedata r:id="rId18" o:title=""/>
          </v:shape>
          <o:OLEObject Type="Embed" ProgID="Equation.3" ShapeID="_x0000_i1026" DrawAspect="Content" ObjectID="_1645602787" r:id="rId19"/>
        </w:object>
      </w:r>
    </w:p>
    <w:p w:rsidR="00F213BB" w:rsidRDefault="00F213BB" w:rsidP="00943D82">
      <w:pPr>
        <w:pStyle w:val="Odstavecseseznamem"/>
        <w:rPr>
          <w:rFonts w:ascii="Arial" w:hAnsi="Arial" w:cs="Arial"/>
        </w:rPr>
      </w:pPr>
    </w:p>
    <w:p w:rsidR="00943D82" w:rsidRDefault="00943D82" w:rsidP="00943D82">
      <w:pPr>
        <w:pStyle w:val="Odstavecseseznamem"/>
        <w:rPr>
          <w:rFonts w:ascii="Arial" w:hAnsi="Arial" w:cs="Arial"/>
        </w:rPr>
      </w:pPr>
    </w:p>
    <w:p w:rsidR="00943D82" w:rsidRDefault="00943D82" w:rsidP="00943D82">
      <w:pPr>
        <w:pStyle w:val="Odstavecseseznamem"/>
        <w:rPr>
          <w:rFonts w:ascii="Arial" w:hAnsi="Arial" w:cs="Arial"/>
        </w:rPr>
      </w:pPr>
    </w:p>
    <w:p w:rsidR="00943D82" w:rsidRDefault="00943D82" w:rsidP="00943D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Dělíme-li neznámé číslo 12, dostaneme 6. Urči neznámé číslo</w:t>
      </w:r>
    </w:p>
    <w:p w:rsidR="00943D82" w:rsidRPr="00943D82" w:rsidRDefault="00925D71" w:rsidP="00943D8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Třetina čísla zmenšená o tř</w:t>
      </w:r>
      <w:bookmarkStart w:id="0" w:name="_GoBack"/>
      <w:bookmarkEnd w:id="0"/>
      <w:r>
        <w:rPr>
          <w:rFonts w:ascii="Arial" w:hAnsi="Arial" w:cs="Arial"/>
        </w:rPr>
        <w:t>i se rovná jeho polovině zmenšené o dvě. Urči toto číslo.</w: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943D82" w:rsidRDefault="00943D82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>
        <w:rPr>
          <w:position w:val="-24"/>
        </w:rPr>
        <w:object w:dxaOrig="1605" w:dyaOrig="615">
          <v:shape id="_x0000_i1027" type="#_x0000_t75" style="width:80.25pt;height:30.75pt" o:ole="">
            <v:imagedata r:id="rId20" o:title=""/>
          </v:shape>
          <o:OLEObject Type="Embed" ProgID="Equation.3" ShapeID="_x0000_i1027" DrawAspect="Content" ObjectID="_1645602788" r:id="rId21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>
        <w:rPr>
          <w:position w:val="-24"/>
        </w:rPr>
        <w:object w:dxaOrig="1980" w:dyaOrig="615">
          <v:shape id="_x0000_i1028" type="#_x0000_t75" style="width:99pt;height:30.75pt" o:ole="">
            <v:imagedata r:id="rId22" o:title=""/>
          </v:shape>
          <o:OLEObject Type="Embed" ProgID="Equation.3" ShapeID="_x0000_i1028" DrawAspect="Content" ObjectID="_1645602789" r:id="rId23"/>
        </w:object>
      </w:r>
    </w:p>
    <w:p w:rsidR="00F213BB" w:rsidRDefault="00F213BB" w:rsidP="00F213BB">
      <w:pPr>
        <w:ind w:firstLine="720"/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D613D0">
        <w:rPr>
          <w:position w:val="-24"/>
        </w:rPr>
        <w:object w:dxaOrig="1540" w:dyaOrig="620">
          <v:shape id="_x0000_i1029" type="#_x0000_t75" style="width:77.25pt;height:30.75pt" o:ole="">
            <v:imagedata r:id="rId24" o:title=""/>
          </v:shape>
          <o:OLEObject Type="Embed" ProgID="Equation.3" ShapeID="_x0000_i1029" DrawAspect="Content" ObjectID="_1645602790" r:id="rId25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C55A3F">
        <w:rPr>
          <w:position w:val="-24"/>
        </w:rPr>
        <w:object w:dxaOrig="1860" w:dyaOrig="620">
          <v:shape id="_x0000_i1030" type="#_x0000_t75" style="width:93pt;height:30.75pt" o:ole="">
            <v:imagedata r:id="rId26" o:title=""/>
          </v:shape>
          <o:OLEObject Type="Embed" ProgID="Equation.3" ShapeID="_x0000_i1030" DrawAspect="Content" ObjectID="_1645602791" r:id="rId27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6E69AE">
        <w:rPr>
          <w:position w:val="-24"/>
        </w:rPr>
        <w:object w:dxaOrig="2000" w:dyaOrig="620">
          <v:shape id="_x0000_i1031" type="#_x0000_t75" style="width:99.75pt;height:30.75pt" o:ole="">
            <v:imagedata r:id="rId28" o:title=""/>
          </v:shape>
          <o:OLEObject Type="Embed" ProgID="Equation.3" ShapeID="_x0000_i1031" DrawAspect="Content" ObjectID="_1645602792" r:id="rId29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Pr="00F213BB" w:rsidRDefault="00F213BB" w:rsidP="00F213B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213BB">
        <w:rPr>
          <w:rFonts w:ascii="Arial" w:hAnsi="Arial" w:cs="Arial"/>
        </w:rPr>
        <w:tab/>
      </w:r>
      <w:r w:rsidRPr="00C55A3F">
        <w:rPr>
          <w:position w:val="-24"/>
        </w:rPr>
        <w:object w:dxaOrig="3720" w:dyaOrig="620">
          <v:shape id="_x0000_i1032" type="#_x0000_t75" style="width:186pt;height:30.75pt" o:ole="">
            <v:imagedata r:id="rId30" o:title=""/>
          </v:shape>
          <o:OLEObject Type="Embed" ProgID="Equation.3" ShapeID="_x0000_i1032" DrawAspect="Content" ObjectID="_1645602793" r:id="rId31"/>
        </w:object>
      </w: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F213BB" w:rsidRDefault="00F213BB" w:rsidP="00F213BB">
      <w:pPr>
        <w:rPr>
          <w:rFonts w:ascii="Arial" w:hAnsi="Arial" w:cs="Arial"/>
        </w:rPr>
      </w:pPr>
    </w:p>
    <w:p w:rsidR="00B86139" w:rsidRDefault="00B86139"/>
    <w:sectPr w:rsidR="00B86139" w:rsidSect="00F213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95B"/>
    <w:multiLevelType w:val="hybridMultilevel"/>
    <w:tmpl w:val="EF229D44"/>
    <w:lvl w:ilvl="0" w:tplc="B384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D76"/>
    <w:multiLevelType w:val="hybridMultilevel"/>
    <w:tmpl w:val="C0609FB0"/>
    <w:lvl w:ilvl="0" w:tplc="AF0AB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5"/>
    <w:rsid w:val="00925D71"/>
    <w:rsid w:val="00943D82"/>
    <w:rsid w:val="009D26D5"/>
    <w:rsid w:val="00B86139"/>
    <w:rsid w:val="00F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B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21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3B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2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2020-03-13T09:44:00Z</dcterms:created>
  <dcterms:modified xsi:type="dcterms:W3CDTF">2020-03-13T10:06:00Z</dcterms:modified>
</cp:coreProperties>
</file>