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DDE0E" w14:textId="68DD6C83" w:rsidR="00DB6495" w:rsidRPr="005E1A2F" w:rsidRDefault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>Zápis do sešitu, můžete opsat nebo vytisknout a nalepit</w:t>
      </w:r>
    </w:p>
    <w:p w14:paraId="056A5F11" w14:textId="5891D23E" w:rsidR="005E1A2F" w:rsidRDefault="005E1A2F">
      <w:pPr>
        <w:rPr>
          <w:rFonts w:ascii="Arial" w:hAnsi="Arial" w:cs="Arial"/>
          <w:b/>
          <w:bCs/>
        </w:rPr>
      </w:pPr>
      <w:r w:rsidRPr="005E1A2F">
        <w:rPr>
          <w:rFonts w:ascii="Arial" w:hAnsi="Arial" w:cs="Arial"/>
          <w:b/>
          <w:bCs/>
        </w:rPr>
        <w:t>LICHOBĚŽNÍK</w:t>
      </w:r>
    </w:p>
    <w:p w14:paraId="4FE9B294" w14:textId="68760500" w:rsid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  <w:b/>
          <w:bCs/>
        </w:rPr>
        <w:drawing>
          <wp:anchor distT="0" distB="0" distL="114300" distR="114300" simplePos="0" relativeHeight="251658240" behindDoc="1" locked="0" layoutInCell="1" allowOverlap="1" wp14:anchorId="7D98AA92" wp14:editId="3C2EA053">
            <wp:simplePos x="0" y="0"/>
            <wp:positionH relativeFrom="column">
              <wp:posOffset>2605405</wp:posOffset>
            </wp:positionH>
            <wp:positionV relativeFrom="paragraph">
              <wp:posOffset>407670</wp:posOffset>
            </wp:positionV>
            <wp:extent cx="2741930" cy="1954530"/>
            <wp:effectExtent l="0" t="0" r="1270" b="7620"/>
            <wp:wrapTight wrapText="bothSides">
              <wp:wrapPolygon edited="0">
                <wp:start x="0" y="0"/>
                <wp:lineTo x="0" y="21474"/>
                <wp:lineTo x="21460" y="21474"/>
                <wp:lineTo x="21460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E1A2F">
        <w:rPr>
          <w:rFonts w:ascii="Arial" w:hAnsi="Arial" w:cs="Arial"/>
          <w:b/>
          <w:bCs/>
        </w:rPr>
        <w:t xml:space="preserve">Lichoběžník </w:t>
      </w:r>
      <w:r>
        <w:rPr>
          <w:rFonts w:ascii="Arial" w:hAnsi="Arial" w:cs="Arial"/>
          <w:b/>
          <w:bCs/>
        </w:rPr>
        <w:t xml:space="preserve">- </w:t>
      </w:r>
      <w:r w:rsidRPr="005E1A2F">
        <w:rPr>
          <w:rFonts w:ascii="Arial" w:hAnsi="Arial" w:cs="Arial"/>
        </w:rPr>
        <w:t>čtyřúhelník</w:t>
      </w:r>
      <w:proofErr w:type="gramEnd"/>
      <w:r w:rsidRPr="005E1A2F">
        <w:rPr>
          <w:rFonts w:ascii="Arial" w:hAnsi="Arial" w:cs="Arial"/>
        </w:rPr>
        <w:t>, jehož dvě protější strany jsou rovnoběžné a zbývající dvě protější strany jsou různoběžné.</w:t>
      </w:r>
    </w:p>
    <w:p w14:paraId="2900CA52" w14:textId="4B1CC85E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 xml:space="preserve">AB II CD, AD </w:t>
      </w:r>
      <m:oMath>
        <m:r>
          <w:rPr>
            <w:rFonts w:ascii="Cambria Math" w:hAnsi="Cambria Math" w:cs="Arial"/>
          </w:rPr>
          <m:t>∦</m:t>
        </m:r>
        <m:r>
          <m:rPr>
            <m:sty m:val="p"/>
          </m:rPr>
          <w:rPr>
            <w:rFonts w:ascii="Cambria Math" w:hAnsi="Cambria Math" w:cs="Arial"/>
          </w:rPr>
          <m:t> </m:t>
        </m:r>
      </m:oMath>
      <w:r w:rsidRPr="005E1A2F">
        <w:rPr>
          <w:rFonts w:ascii="Arial" w:hAnsi="Arial" w:cs="Arial"/>
        </w:rPr>
        <w:t>BC</w:t>
      </w:r>
    </w:p>
    <w:p w14:paraId="1E5E8661" w14:textId="7323D601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 xml:space="preserve">AB, </w:t>
      </w:r>
      <w:proofErr w:type="gramStart"/>
      <w:r w:rsidRPr="005E1A2F">
        <w:rPr>
          <w:rFonts w:ascii="Arial" w:hAnsi="Arial" w:cs="Arial"/>
        </w:rPr>
        <w:t xml:space="preserve">CD - </w:t>
      </w:r>
      <w:r w:rsidRPr="005E1A2F">
        <w:rPr>
          <w:rFonts w:ascii="Arial" w:hAnsi="Arial" w:cs="Arial"/>
          <w:b/>
          <w:bCs/>
        </w:rPr>
        <w:t>základny</w:t>
      </w:r>
      <w:proofErr w:type="gramEnd"/>
    </w:p>
    <w:p w14:paraId="2B5601DE" w14:textId="2F9699B8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 xml:space="preserve">AD, BC – </w:t>
      </w:r>
      <w:r w:rsidRPr="005E1A2F">
        <w:rPr>
          <w:rFonts w:ascii="Arial" w:hAnsi="Arial" w:cs="Arial"/>
          <w:b/>
          <w:bCs/>
        </w:rPr>
        <w:t>ramena</w:t>
      </w:r>
    </w:p>
    <w:p w14:paraId="1D927831" w14:textId="4AFA73E1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 xml:space="preserve">Součet všech </w:t>
      </w:r>
    </w:p>
    <w:p w14:paraId="1719C1C6" w14:textId="42A228C0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>vnitřních úhlů je</w:t>
      </w:r>
    </w:p>
    <w:p w14:paraId="522B97D4" w14:textId="05268E2E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>360</w:t>
      </w:r>
      <w:r w:rsidRPr="005E1A2F">
        <w:rPr>
          <w:rFonts w:ascii="Arial" w:hAnsi="Arial" w:cs="Arial"/>
          <w:vertAlign w:val="superscript"/>
        </w:rPr>
        <w:t>0</w:t>
      </w:r>
      <w:r w:rsidRPr="005E1A2F">
        <w:rPr>
          <w:rFonts w:ascii="Arial" w:hAnsi="Arial" w:cs="Arial"/>
        </w:rPr>
        <w:t>.</w:t>
      </w:r>
    </w:p>
    <w:p w14:paraId="720C6436" w14:textId="77777777" w:rsidR="005E1A2F" w:rsidRPr="005E1A2F" w:rsidRDefault="005E1A2F" w:rsidP="005E1A2F">
      <w:pPr>
        <w:rPr>
          <w:rFonts w:ascii="Arial" w:hAnsi="Arial" w:cs="Arial"/>
        </w:rPr>
      </w:pPr>
    </w:p>
    <w:p w14:paraId="6D3B7242" w14:textId="0B578948" w:rsidR="005E1A2F" w:rsidRDefault="005E1A2F">
      <w:pPr>
        <w:rPr>
          <w:rFonts w:ascii="Arial" w:hAnsi="Arial" w:cs="Arial"/>
          <w:b/>
          <w:bCs/>
        </w:rPr>
      </w:pPr>
      <w:r w:rsidRPr="005E1A2F">
        <w:rPr>
          <w:rFonts w:ascii="Arial" w:hAnsi="Arial" w:cs="Arial"/>
          <w:b/>
          <w:bCs/>
        </w:rPr>
        <w:drawing>
          <wp:anchor distT="0" distB="0" distL="114300" distR="114300" simplePos="0" relativeHeight="251659264" behindDoc="1" locked="0" layoutInCell="1" allowOverlap="1" wp14:anchorId="3373ECA1" wp14:editId="31796BBA">
            <wp:simplePos x="0" y="0"/>
            <wp:positionH relativeFrom="column">
              <wp:posOffset>3672205</wp:posOffset>
            </wp:positionH>
            <wp:positionV relativeFrom="paragraph">
              <wp:posOffset>203200</wp:posOffset>
            </wp:positionV>
            <wp:extent cx="2820670" cy="1775460"/>
            <wp:effectExtent l="0" t="0" r="0" b="0"/>
            <wp:wrapTight wrapText="bothSides">
              <wp:wrapPolygon edited="0">
                <wp:start x="0" y="0"/>
                <wp:lineTo x="0" y="21322"/>
                <wp:lineTo x="21444" y="21322"/>
                <wp:lineTo x="21444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387AF" w14:textId="72225866" w:rsidR="005E1A2F" w:rsidRPr="005E1A2F" w:rsidRDefault="005E1A2F" w:rsidP="005E1A2F">
      <w:pPr>
        <w:rPr>
          <w:rFonts w:ascii="Arial" w:hAnsi="Arial" w:cs="Arial"/>
          <w:b/>
          <w:bCs/>
        </w:rPr>
      </w:pPr>
      <w:r w:rsidRPr="005E1A2F">
        <w:rPr>
          <w:rFonts w:ascii="Arial" w:hAnsi="Arial" w:cs="Arial"/>
          <w:b/>
          <w:bCs/>
        </w:rPr>
        <w:t>Obecný lichoběžník</w:t>
      </w:r>
    </w:p>
    <w:p w14:paraId="495057F7" w14:textId="17F5B27E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>Dvě protější strany jsou rovnoběžné, dvě různoběžné.</w:t>
      </w:r>
      <w:r w:rsidRPr="005E1A2F">
        <w:rPr>
          <w:noProof/>
        </w:rPr>
        <w:t xml:space="preserve"> </w:t>
      </w:r>
    </w:p>
    <w:p w14:paraId="2A4B781F" w14:textId="003E5D6D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>Součet vnitřních úhlů je 360˚.</w:t>
      </w:r>
    </w:p>
    <w:p w14:paraId="2C4C0B7D" w14:textId="5D489B35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 xml:space="preserve">Nemá žádný vnitřní úhel pravý. </w:t>
      </w:r>
    </w:p>
    <w:p w14:paraId="7C618629" w14:textId="46A712F1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>Vnitřní úhly při základnách nejsou shodné.</w:t>
      </w:r>
    </w:p>
    <w:p w14:paraId="4464C53C" w14:textId="006BEEEC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>Není osově souměrný.</w:t>
      </w:r>
    </w:p>
    <w:p w14:paraId="68EF6FD4" w14:textId="58140567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>Úhlopříčky nejsou shodné.</w:t>
      </w:r>
    </w:p>
    <w:p w14:paraId="32C0B91B" w14:textId="314DD2B8" w:rsidR="005E1A2F" w:rsidRDefault="005E1A2F">
      <w:pPr>
        <w:rPr>
          <w:rFonts w:ascii="Arial" w:hAnsi="Arial" w:cs="Arial"/>
          <w:b/>
          <w:bCs/>
        </w:rPr>
      </w:pPr>
    </w:p>
    <w:p w14:paraId="59A9A4A3" w14:textId="2F5D35BA" w:rsidR="005E1A2F" w:rsidRDefault="005E1A2F">
      <w:pPr>
        <w:rPr>
          <w:rFonts w:ascii="Arial" w:hAnsi="Arial" w:cs="Arial"/>
          <w:b/>
          <w:bCs/>
        </w:rPr>
      </w:pPr>
    </w:p>
    <w:p w14:paraId="5004D952" w14:textId="47B66AA0" w:rsidR="005E1A2F" w:rsidRPr="005E1A2F" w:rsidRDefault="005E1A2F" w:rsidP="005E1A2F">
      <w:pPr>
        <w:rPr>
          <w:rFonts w:ascii="Arial" w:hAnsi="Arial" w:cs="Arial"/>
          <w:b/>
          <w:bCs/>
        </w:rPr>
      </w:pPr>
      <w:r w:rsidRPr="005E1A2F">
        <w:rPr>
          <w:rFonts w:ascii="Arial" w:hAnsi="Arial" w:cs="Arial"/>
        </w:rPr>
        <w:drawing>
          <wp:anchor distT="0" distB="0" distL="114300" distR="114300" simplePos="0" relativeHeight="251660288" behindDoc="1" locked="0" layoutInCell="1" allowOverlap="1" wp14:anchorId="7ED32C6D" wp14:editId="7DEA0736">
            <wp:simplePos x="0" y="0"/>
            <wp:positionH relativeFrom="margin">
              <wp:posOffset>3590290</wp:posOffset>
            </wp:positionH>
            <wp:positionV relativeFrom="paragraph">
              <wp:posOffset>6350</wp:posOffset>
            </wp:positionV>
            <wp:extent cx="2795905" cy="1862455"/>
            <wp:effectExtent l="0" t="0" r="4445" b="4445"/>
            <wp:wrapTight wrapText="bothSides">
              <wp:wrapPolygon edited="0">
                <wp:start x="0" y="0"/>
                <wp:lineTo x="0" y="21431"/>
                <wp:lineTo x="21487" y="21431"/>
                <wp:lineTo x="21487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A2F">
        <w:rPr>
          <w:rFonts w:ascii="Arial" w:hAnsi="Arial" w:cs="Arial"/>
          <w:b/>
          <w:bCs/>
        </w:rPr>
        <w:t>Pravoúhlý lichoběžník</w:t>
      </w:r>
    </w:p>
    <w:p w14:paraId="7F1CD768" w14:textId="616C993B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>Dvě protější strany jsou rovnoběžné, dvě různoběžné.</w:t>
      </w:r>
    </w:p>
    <w:p w14:paraId="10809A6F" w14:textId="0AEFA10A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>Součet vnitřních úhlů je 360˚.</w:t>
      </w:r>
    </w:p>
    <w:p w14:paraId="30B14C4C" w14:textId="5026696F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>Má dva vnitřní úhly prav</w:t>
      </w:r>
      <w:r>
        <w:rPr>
          <w:rFonts w:ascii="Arial" w:hAnsi="Arial" w:cs="Arial"/>
        </w:rPr>
        <w:t>é</w:t>
      </w:r>
      <w:r w:rsidRPr="005E1A2F">
        <w:rPr>
          <w:rFonts w:ascii="Arial" w:hAnsi="Arial" w:cs="Arial"/>
        </w:rPr>
        <w:t xml:space="preserve">. </w:t>
      </w:r>
    </w:p>
    <w:p w14:paraId="1CC8CD63" w14:textId="4555F582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>Vnitřní úhly při základnách nejsou shodné.</w:t>
      </w:r>
    </w:p>
    <w:p w14:paraId="5E7C1745" w14:textId="258F51CC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>Není osově souměrný.</w:t>
      </w:r>
    </w:p>
    <w:p w14:paraId="7F7AE47D" w14:textId="58CECD72" w:rsidR="005E1A2F" w:rsidRPr="005E1A2F" w:rsidRDefault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>Úhlopříčky nejsou shodné.</w:t>
      </w:r>
    </w:p>
    <w:p w14:paraId="18B17232" w14:textId="463BABE3" w:rsidR="005E1A2F" w:rsidRDefault="005E1A2F">
      <w:pPr>
        <w:rPr>
          <w:rFonts w:ascii="Arial" w:hAnsi="Arial" w:cs="Arial"/>
          <w:b/>
          <w:bCs/>
        </w:rPr>
      </w:pPr>
    </w:p>
    <w:p w14:paraId="7A95A5A6" w14:textId="305B0DAA" w:rsidR="005E1A2F" w:rsidRPr="005E1A2F" w:rsidRDefault="005E1A2F" w:rsidP="005E1A2F">
      <w:pPr>
        <w:rPr>
          <w:rFonts w:ascii="Arial" w:hAnsi="Arial" w:cs="Arial"/>
          <w:b/>
          <w:bCs/>
        </w:rPr>
      </w:pPr>
      <w:r w:rsidRPr="005E1A2F">
        <w:rPr>
          <w:rFonts w:ascii="Arial" w:hAnsi="Arial" w:cs="Arial"/>
        </w:rPr>
        <w:drawing>
          <wp:anchor distT="0" distB="0" distL="114300" distR="114300" simplePos="0" relativeHeight="251661312" behindDoc="1" locked="0" layoutInCell="1" allowOverlap="1" wp14:anchorId="466C7DCA" wp14:editId="7A77F101">
            <wp:simplePos x="0" y="0"/>
            <wp:positionH relativeFrom="margin">
              <wp:posOffset>3767455</wp:posOffset>
            </wp:positionH>
            <wp:positionV relativeFrom="paragraph">
              <wp:posOffset>12065</wp:posOffset>
            </wp:positionV>
            <wp:extent cx="259524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04" y="21355"/>
                <wp:lineTo x="21404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A2F">
        <w:rPr>
          <w:rFonts w:ascii="Arial" w:hAnsi="Arial" w:cs="Arial"/>
          <w:b/>
          <w:bCs/>
        </w:rPr>
        <w:t>Rovnoramenný lichoběžník</w:t>
      </w:r>
    </w:p>
    <w:p w14:paraId="6A7E1079" w14:textId="3027EE67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>Dvě protější strany jsou rovnoběžné, dvě různoběžné.</w:t>
      </w:r>
    </w:p>
    <w:p w14:paraId="014AECD8" w14:textId="5091893E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>Součet vnitřních úhlů je 360˚.</w:t>
      </w:r>
      <w:r w:rsidRPr="005E1A2F">
        <w:rPr>
          <w:noProof/>
        </w:rPr>
        <w:t xml:space="preserve"> </w:t>
      </w:r>
    </w:p>
    <w:p w14:paraId="326CC9C0" w14:textId="77777777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 xml:space="preserve">Nemá žádný vnitřní úhel pravý. </w:t>
      </w:r>
    </w:p>
    <w:p w14:paraId="128495D5" w14:textId="77777777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>Vnitřní úhly při základnách jsou shodné.</w:t>
      </w:r>
    </w:p>
    <w:p w14:paraId="0374CB83" w14:textId="77777777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>Je osově souměrný podle spojnice středů obou základen</w:t>
      </w:r>
    </w:p>
    <w:p w14:paraId="32B0021F" w14:textId="77777777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>Úhlopříčky jsou shodné.</w:t>
      </w:r>
    </w:p>
    <w:p w14:paraId="66C72B83" w14:textId="06F1AF60" w:rsidR="005E1A2F" w:rsidRDefault="005E1A2F">
      <w:pPr>
        <w:rPr>
          <w:rFonts w:ascii="Arial" w:hAnsi="Arial" w:cs="Arial"/>
          <w:b/>
          <w:bCs/>
        </w:rPr>
      </w:pPr>
    </w:p>
    <w:p w14:paraId="00E1B412" w14:textId="6DC5C0DF" w:rsidR="005E1A2F" w:rsidRDefault="005E1A2F">
      <w:pPr>
        <w:rPr>
          <w:rFonts w:ascii="Arial" w:hAnsi="Arial" w:cs="Arial"/>
          <w:b/>
          <w:bCs/>
        </w:rPr>
      </w:pPr>
    </w:p>
    <w:p w14:paraId="694EC4BE" w14:textId="37FB56C1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  <w:b/>
          <w:bCs/>
        </w:rPr>
        <w:lastRenderedPageBreak/>
        <w:t xml:space="preserve">Výška </w:t>
      </w:r>
      <w:r w:rsidRPr="005E1A2F">
        <w:rPr>
          <w:rFonts w:ascii="Arial" w:hAnsi="Arial" w:cs="Arial"/>
        </w:rPr>
        <w:t>lichoběžníku je vzdálenost jeho základen.</w:t>
      </w:r>
    </w:p>
    <w:p w14:paraId="0DDE922E" w14:textId="3CB06D20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  <w:b/>
          <w:bCs/>
        </w:rPr>
        <w:drawing>
          <wp:anchor distT="0" distB="0" distL="114300" distR="114300" simplePos="0" relativeHeight="251662336" behindDoc="1" locked="0" layoutInCell="1" allowOverlap="1" wp14:anchorId="7755C074" wp14:editId="4E6F474F">
            <wp:simplePos x="0" y="0"/>
            <wp:positionH relativeFrom="page">
              <wp:posOffset>2112010</wp:posOffset>
            </wp:positionH>
            <wp:positionV relativeFrom="paragraph">
              <wp:posOffset>213995</wp:posOffset>
            </wp:positionV>
            <wp:extent cx="22764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510" y="21471"/>
                <wp:lineTo x="21510" y="0"/>
                <wp:lineTo x="0" y="0"/>
              </wp:wrapPolygon>
            </wp:wrapTight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A2F">
        <w:rPr>
          <w:rFonts w:ascii="Arial" w:hAnsi="Arial" w:cs="Arial"/>
        </w:rPr>
        <w:t>Výška pravoúhlého lichoběžníku je shodná s ramenem kolmým k základnám lichoběžníku.</w:t>
      </w:r>
    </w:p>
    <w:p w14:paraId="56851CE7" w14:textId="39006DED" w:rsidR="005E1A2F" w:rsidRDefault="005E1A2F">
      <w:pPr>
        <w:rPr>
          <w:rFonts w:ascii="Arial" w:hAnsi="Arial" w:cs="Arial"/>
          <w:b/>
          <w:bCs/>
        </w:rPr>
      </w:pPr>
    </w:p>
    <w:p w14:paraId="75B487F8" w14:textId="48F24617" w:rsidR="005E1A2F" w:rsidRDefault="005E1A2F" w:rsidP="005E1A2F">
      <w:pPr>
        <w:rPr>
          <w:rFonts w:ascii="Arial" w:hAnsi="Arial" w:cs="Arial"/>
          <w:b/>
          <w:bCs/>
        </w:rPr>
      </w:pPr>
    </w:p>
    <w:p w14:paraId="5B1E891C" w14:textId="77777777" w:rsidR="005E1A2F" w:rsidRDefault="005E1A2F" w:rsidP="005E1A2F">
      <w:pPr>
        <w:rPr>
          <w:rFonts w:ascii="Arial" w:hAnsi="Arial" w:cs="Arial"/>
          <w:b/>
          <w:bCs/>
        </w:rPr>
      </w:pPr>
    </w:p>
    <w:p w14:paraId="46CBBEC0" w14:textId="1A6AA092" w:rsidR="005E1A2F" w:rsidRDefault="005E1A2F" w:rsidP="005E1A2F">
      <w:pPr>
        <w:rPr>
          <w:rFonts w:ascii="Arial" w:hAnsi="Arial" w:cs="Arial"/>
          <w:b/>
          <w:bCs/>
        </w:rPr>
      </w:pPr>
    </w:p>
    <w:p w14:paraId="6B3CB677" w14:textId="77777777" w:rsidR="005E1A2F" w:rsidRDefault="005E1A2F" w:rsidP="005E1A2F">
      <w:pPr>
        <w:rPr>
          <w:rFonts w:ascii="Arial" w:hAnsi="Arial" w:cs="Arial"/>
          <w:b/>
          <w:bCs/>
        </w:rPr>
      </w:pPr>
    </w:p>
    <w:p w14:paraId="5304142E" w14:textId="382BFE41" w:rsidR="005E1A2F" w:rsidRDefault="005E1A2F" w:rsidP="005E1A2F">
      <w:pPr>
        <w:rPr>
          <w:rFonts w:ascii="Arial" w:hAnsi="Arial" w:cs="Arial"/>
          <w:b/>
          <w:bCs/>
        </w:rPr>
      </w:pPr>
    </w:p>
    <w:p w14:paraId="7AE45F20" w14:textId="77777777" w:rsidR="005E1A2F" w:rsidRDefault="005E1A2F" w:rsidP="005E1A2F">
      <w:pPr>
        <w:rPr>
          <w:rFonts w:ascii="Arial" w:hAnsi="Arial" w:cs="Arial"/>
          <w:b/>
          <w:bCs/>
        </w:rPr>
      </w:pPr>
    </w:p>
    <w:p w14:paraId="702B0F14" w14:textId="45576458" w:rsidR="005E1A2F" w:rsidRPr="005E1A2F" w:rsidRDefault="005E1A2F" w:rsidP="005E1A2F">
      <w:pPr>
        <w:rPr>
          <w:rFonts w:ascii="Arial" w:hAnsi="Arial" w:cs="Arial"/>
        </w:rPr>
      </w:pPr>
      <w:r w:rsidRPr="005E1A2F">
        <w:rPr>
          <w:rFonts w:ascii="Arial" w:hAnsi="Arial" w:cs="Arial"/>
        </w:rPr>
        <w:t>Úsečka spojující středy ramen lichoběžníku se nazývá</w:t>
      </w:r>
      <w:r w:rsidRPr="005E1A2F">
        <w:rPr>
          <w:rFonts w:ascii="Arial" w:hAnsi="Arial" w:cs="Arial"/>
          <w:b/>
          <w:bCs/>
        </w:rPr>
        <w:t xml:space="preserve"> střední příčka </w:t>
      </w:r>
      <w:r w:rsidRPr="005E1A2F">
        <w:rPr>
          <w:rFonts w:ascii="Arial" w:hAnsi="Arial" w:cs="Arial"/>
        </w:rPr>
        <w:t>lichoběžníku. Je rovnoběžná s oběma základnami. Velikost střední příčky je rovna polovině součtu délek obou základen.</w:t>
      </w:r>
    </w:p>
    <w:p w14:paraId="0D978950" w14:textId="44B14C80" w:rsidR="005E1A2F" w:rsidRPr="005E1A2F" w:rsidRDefault="005E1A2F" w:rsidP="005E1A2F">
      <w:pPr>
        <w:rPr>
          <w:rFonts w:ascii="Arial" w:hAnsi="Arial" w:cs="Arial"/>
          <w:sz w:val="36"/>
          <w:szCs w:val="36"/>
        </w:rPr>
      </w:pPr>
      <w:r w:rsidRPr="005E1A2F">
        <w:rPr>
          <w:rFonts w:ascii="Arial" w:eastAsiaTheme="minorEastAsia" w:hAnsi="Arial" w:cs="Arial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3073B5AE" wp14:editId="06C6E48B">
            <wp:simplePos x="0" y="0"/>
            <wp:positionH relativeFrom="column">
              <wp:posOffset>2138680</wp:posOffset>
            </wp:positionH>
            <wp:positionV relativeFrom="paragraph">
              <wp:posOffset>10160</wp:posOffset>
            </wp:positionV>
            <wp:extent cx="2543175" cy="1722120"/>
            <wp:effectExtent l="0" t="0" r="9525" b="0"/>
            <wp:wrapTight wrapText="bothSides">
              <wp:wrapPolygon edited="0">
                <wp:start x="0" y="0"/>
                <wp:lineTo x="0" y="21265"/>
                <wp:lineTo x="21519" y="21265"/>
                <wp:lineTo x="21519" y="0"/>
                <wp:lineTo x="0" y="0"/>
              </wp:wrapPolygon>
            </wp:wrapTight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A2F">
        <w:rPr>
          <w:rFonts w:ascii="Arial" w:hAnsi="Arial" w:cs="Arial"/>
          <w:sz w:val="36"/>
          <w:szCs w:val="36"/>
        </w:rPr>
        <w:t xml:space="preserve">s =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a+c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2</m:t>
            </m:r>
          </m:den>
        </m:f>
      </m:oMath>
    </w:p>
    <w:p w14:paraId="1B2915AD" w14:textId="76A88F76" w:rsidR="005E1A2F" w:rsidRPr="005E1A2F" w:rsidRDefault="005E1A2F">
      <w:pPr>
        <w:rPr>
          <w:rFonts w:ascii="Arial" w:hAnsi="Arial" w:cs="Arial"/>
          <w:b/>
          <w:bCs/>
        </w:rPr>
      </w:pPr>
    </w:p>
    <w:sectPr w:rsidR="005E1A2F" w:rsidRPr="005E1A2F" w:rsidSect="005E1A2F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95"/>
    <w:rsid w:val="005E1A2F"/>
    <w:rsid w:val="00BE3C82"/>
    <w:rsid w:val="00D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0E72"/>
  <w15:chartTrackingRefBased/>
  <w15:docId w15:val="{3FDBC0F7-DDC7-4B72-8B18-8BA5E30D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dcterms:created xsi:type="dcterms:W3CDTF">2020-05-05T09:02:00Z</dcterms:created>
  <dcterms:modified xsi:type="dcterms:W3CDTF">2020-05-05T09:12:00Z</dcterms:modified>
</cp:coreProperties>
</file>