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A7" w:rsidRPr="009B7CC0" w:rsidRDefault="008415F9" w:rsidP="008415F9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8415F9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Matýskova geometrie</w:t>
      </w:r>
      <w:r w:rsidR="009B7CC0">
        <w:rPr>
          <w:rFonts w:ascii="Times New Roman" w:hAnsi="Times New Roman" w:cs="Times New Roman"/>
          <w:sz w:val="32"/>
          <w:szCs w:val="32"/>
        </w:rPr>
        <w:t xml:space="preserve"> – </w:t>
      </w:r>
      <w:r w:rsidR="009B7CC0" w:rsidRPr="009B7CC0">
        <w:rPr>
          <w:rFonts w:ascii="Times New Roman" w:hAnsi="Times New Roman" w:cs="Times New Roman"/>
          <w:sz w:val="32"/>
          <w:szCs w:val="32"/>
          <w:u w:val="single"/>
        </w:rPr>
        <w:t>Osová souměrnost</w:t>
      </w:r>
    </w:p>
    <w:p w:rsidR="008415F9" w:rsidRDefault="008415F9" w:rsidP="008415F9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415F9" w:rsidRDefault="009B7CC0" w:rsidP="008415F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2A30EE" wp14:editId="20A3FC8B">
            <wp:extent cx="4558353" cy="584174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498" t="7410" r="18940" b="10825"/>
                    <a:stretch/>
                  </pic:blipFill>
                  <pic:spPr bwMode="auto">
                    <a:xfrm>
                      <a:off x="0" y="0"/>
                      <a:ext cx="4569115" cy="585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CC0" w:rsidRDefault="009B7CC0" w:rsidP="008415F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jsme na str. 43</w:t>
      </w:r>
    </w:p>
    <w:p w:rsidR="009B7CC0" w:rsidRDefault="009B7CC0" w:rsidP="008415F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7CC0" w:rsidRDefault="009B7CC0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→ </w:t>
      </w:r>
      <w:r w:rsidRPr="009B7CC0">
        <w:rPr>
          <w:rFonts w:ascii="Times New Roman" w:hAnsi="Times New Roman" w:cs="Times New Roman"/>
          <w:sz w:val="28"/>
          <w:szCs w:val="28"/>
        </w:rPr>
        <w:t>najdeš zde d</w:t>
      </w:r>
      <w:r>
        <w:rPr>
          <w:rFonts w:ascii="Times New Roman" w:hAnsi="Times New Roman" w:cs="Times New Roman"/>
          <w:sz w:val="28"/>
          <w:szCs w:val="28"/>
        </w:rPr>
        <w:t>efinici o osové souměrnosti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B7CC0" w:rsidRDefault="009B7CC0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="004869BC">
        <w:rPr>
          <w:rFonts w:ascii="Times New Roman" w:hAnsi="Times New Roman" w:cs="Times New Roman"/>
          <w:sz w:val="28"/>
          <w:szCs w:val="28"/>
        </w:rPr>
        <w:t>cv. 1)  - rozklikni jednotlivé a),b),c),d)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k tvému označení (ano – ne) si překontroluj (v řešení)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cv. 2) vyzkoušej si, pohrej si s možnostmi obrazců + opět překontroluj v řešení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v druhém spodním rámečku si uvědom, že os souměrnosti může býti více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cv. 3) popřemýšlej o počtu os, můžeš si předem načrtnout na papír a až potom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jukni do řeš</w:t>
      </w:r>
      <w:r w:rsidR="007E3D4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ní </w:t>
      </w:r>
    </w:p>
    <w:p w:rsidR="004869BC" w:rsidRDefault="004869BC" w:rsidP="008415F9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0D89" w:rsidRP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D70D89">
        <w:rPr>
          <w:rFonts w:ascii="Times New Roman" w:hAnsi="Times New Roman" w:cs="Times New Roman"/>
          <w:color w:val="C00000"/>
          <w:sz w:val="28"/>
          <w:szCs w:val="28"/>
        </w:rPr>
        <w:t>ŘESENÍ</w:t>
      </w:r>
    </w:p>
    <w:p w:rsidR="00D70D89" w:rsidRP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D70D89">
        <w:rPr>
          <w:rFonts w:ascii="Times New Roman" w:hAnsi="Times New Roman" w:cs="Times New Roman"/>
          <w:color w:val="C00000"/>
          <w:sz w:val="28"/>
          <w:szCs w:val="28"/>
        </w:rPr>
        <w:t>cv. 1) osově souměrné obrázky: b), d)</w:t>
      </w:r>
    </w:p>
    <w:p w:rsidR="00D70D89" w:rsidRP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 w:rsidRPr="00D70D89">
        <w:rPr>
          <w:rFonts w:ascii="Times New Roman" w:hAnsi="Times New Roman" w:cs="Times New Roman"/>
          <w:color w:val="C00000"/>
          <w:sz w:val="28"/>
          <w:szCs w:val="28"/>
        </w:rPr>
        <w:t xml:space="preserve">          nejsou os. Souměrné obr.: a), c) → doufám, že jste se nenachytali, spodní obr. je</w:t>
      </w: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0D89">
        <w:rPr>
          <w:rFonts w:ascii="Times New Roman" w:hAnsi="Times New Roman" w:cs="Times New Roman"/>
          <w:color w:val="C00000"/>
          <w:sz w:val="28"/>
          <w:szCs w:val="28"/>
        </w:rPr>
        <w:t>blíže k ose, horní je více vzdálen</w:t>
      </w: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cv. 2) horní</w:t>
      </w: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… umístění do fialkového čtverce </w:t>
      </w:r>
      <w:r>
        <w:rPr>
          <w:rFonts w:ascii="Times New Roman" w:hAnsi="Times New Roman" w:cs="Times New Roman"/>
          <w:color w:val="C00000"/>
          <w:sz w:val="28"/>
          <w:szCs w:val="28"/>
        </w:rPr>
        <w:t>→ ano, správě je varianta c)</w:t>
      </w: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dolní</w:t>
      </w: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… určitě jste se shodli s nápovědou a počtem os</w:t>
      </w:r>
    </w:p>
    <w:p w:rsidR="00D70D89" w:rsidRDefault="00D70D89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</w:p>
    <w:p w:rsidR="00D70D89" w:rsidRDefault="00D70D89" w:rsidP="00AA3C08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cv. </w:t>
      </w:r>
      <w:r w:rsidR="00AA3C08">
        <w:rPr>
          <w:rFonts w:ascii="Times New Roman" w:hAnsi="Times New Roman" w:cs="Times New Roman"/>
          <w:color w:val="C00000"/>
          <w:sz w:val="28"/>
          <w:szCs w:val="28"/>
        </w:rPr>
        <w:t>3)</w:t>
      </w:r>
      <w:r w:rsidR="00AA3C08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a) 2 osy s.</w:t>
      </w:r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b) 1 osa s.</w:t>
      </w:r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  <w:t xml:space="preserve">  c) 4 osy s.</w:t>
      </w:r>
      <w:bookmarkStart w:id="0" w:name="_GoBack"/>
      <w:bookmarkEnd w:id="0"/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d) 2 osy s.</w:t>
      </w:r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e) 4 osy s.</w:t>
      </w:r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f) 6 os s. 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AA3C08" w:rsidRDefault="00AA3C08" w:rsidP="008415F9">
      <w:pPr>
        <w:pStyle w:val="Bezmez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D70D89" w:rsidRDefault="00D70D89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70D89" w:rsidRPr="009B7CC0" w:rsidRDefault="00D70D89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D70D89" w:rsidRPr="009B7CC0" w:rsidSect="0084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9"/>
    <w:rsid w:val="004869BC"/>
    <w:rsid w:val="00582AA2"/>
    <w:rsid w:val="007E3D42"/>
    <w:rsid w:val="008415F9"/>
    <w:rsid w:val="009B7CC0"/>
    <w:rsid w:val="00AA3C08"/>
    <w:rsid w:val="00D70D89"/>
    <w:rsid w:val="00DA79A7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BC83"/>
  <w15:chartTrackingRefBased/>
  <w15:docId w15:val="{35009811-B9BF-426D-B680-E72BE58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2020-05-06T21:47:00Z</dcterms:created>
  <dcterms:modified xsi:type="dcterms:W3CDTF">2020-05-06T22:01:00Z</dcterms:modified>
</cp:coreProperties>
</file>